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Override PartName="/word/footer6.xml" ContentType="application/vnd.openxmlformats-officedocument.wordprocessingml.footer+xml"/>
  <Override PartName="/word/footer7.xml" ContentType="application/vnd.openxmlformats-officedocument.wordprocessingml.footer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5226E" w:rsidRDefault="0035226E">
      <w:pPr>
        <w:pStyle w:val="Corpodetexto"/>
        <w:rPr>
          <w:rFonts w:ascii="Times New Roman"/>
          <w:sz w:val="20"/>
        </w:rPr>
      </w:pPr>
    </w:p>
    <w:p w:rsidR="0035226E" w:rsidRDefault="0035226E">
      <w:pPr>
        <w:pStyle w:val="Corpodetexto"/>
        <w:rPr>
          <w:rFonts w:ascii="Times New Roman"/>
          <w:sz w:val="20"/>
        </w:rPr>
      </w:pPr>
    </w:p>
    <w:p w:rsidR="0035226E" w:rsidRDefault="0035226E">
      <w:pPr>
        <w:pStyle w:val="Corpodetexto"/>
        <w:rPr>
          <w:rFonts w:ascii="Times New Roman"/>
          <w:sz w:val="20"/>
        </w:rPr>
      </w:pPr>
    </w:p>
    <w:p w:rsidR="0035226E" w:rsidRDefault="0035226E">
      <w:pPr>
        <w:pStyle w:val="Corpodetexto"/>
        <w:rPr>
          <w:rFonts w:ascii="Times New Roman"/>
          <w:sz w:val="20"/>
        </w:rPr>
      </w:pPr>
    </w:p>
    <w:p w:rsidR="0035226E" w:rsidRDefault="00C5042C">
      <w:pPr>
        <w:spacing w:before="213"/>
        <w:ind w:left="633" w:right="116"/>
        <w:jc w:val="center"/>
        <w:rPr>
          <w:b/>
          <w:sz w:val="28"/>
        </w:rPr>
      </w:pPr>
      <w:r>
        <w:rPr>
          <w:b/>
          <w:sz w:val="28"/>
        </w:rPr>
        <w:t>TERMO DE COOPERAÇÃO TÉCNICA Nº 03/2024</w:t>
      </w:r>
    </w:p>
    <w:p w:rsidR="0035226E" w:rsidRDefault="0035226E">
      <w:pPr>
        <w:pStyle w:val="Corpodetexto"/>
        <w:spacing w:before="8"/>
        <w:rPr>
          <w:b/>
          <w:sz w:val="36"/>
        </w:rPr>
      </w:pPr>
    </w:p>
    <w:p w:rsidR="0035226E" w:rsidRDefault="00C5042C">
      <w:pPr>
        <w:pStyle w:val="Corpodetexto"/>
        <w:ind w:left="3756" w:right="114"/>
        <w:jc w:val="both"/>
      </w:pPr>
      <w:r>
        <w:t xml:space="preserve">TERMO DE COOPERAÇÃO TÉCNICA QUE ENTRE SI CELEBRAM O </w:t>
      </w:r>
      <w:r>
        <w:rPr>
          <w:spacing w:val="-4"/>
        </w:rPr>
        <w:t xml:space="preserve">ESTADO </w:t>
      </w:r>
      <w:r>
        <w:t xml:space="preserve">DE SERGIPE POR INTERMÉDIO DA </w:t>
      </w:r>
      <w:r>
        <w:rPr>
          <w:spacing w:val="-3"/>
        </w:rPr>
        <w:t xml:space="preserve">SECRETARIA </w:t>
      </w:r>
      <w:r>
        <w:t xml:space="preserve">DE </w:t>
      </w:r>
      <w:r>
        <w:rPr>
          <w:spacing w:val="-4"/>
        </w:rPr>
        <w:t>ESTADO</w:t>
      </w:r>
      <w:r>
        <w:rPr>
          <w:spacing w:val="58"/>
        </w:rPr>
        <w:t xml:space="preserve"> </w:t>
      </w:r>
      <w:r>
        <w:t xml:space="preserve">DO DESENVOLVIMENTO ECONÔMICO E DA CIÊNCIA E TECNOLOGIA – </w:t>
      </w:r>
      <w:r>
        <w:rPr>
          <w:b/>
        </w:rPr>
        <w:t>SEDETEC</w:t>
      </w:r>
      <w:r>
        <w:t xml:space="preserve">, COM ORÇAMENTO ORIUNDO DO FUNDO DO DESENVOLVIMENTO CIENTÍFICO E TECNOLÓGICO – </w:t>
      </w:r>
      <w:r>
        <w:rPr>
          <w:b/>
        </w:rPr>
        <w:t>FUNTEC</w:t>
      </w:r>
      <w:r>
        <w:t xml:space="preserve">, A FUNDAÇÃO DE APOIO À PESQUISA E À </w:t>
      </w:r>
      <w:r>
        <w:rPr>
          <w:spacing w:val="-3"/>
        </w:rPr>
        <w:t xml:space="preserve">INOVAÇÃO </w:t>
      </w:r>
      <w:r>
        <w:t xml:space="preserve">TECNOLÓGICA DO </w:t>
      </w:r>
      <w:r>
        <w:rPr>
          <w:spacing w:val="-4"/>
        </w:rPr>
        <w:t>ESTADO</w:t>
      </w:r>
      <w:proofErr w:type="gramStart"/>
      <w:r>
        <w:rPr>
          <w:spacing w:val="-4"/>
        </w:rPr>
        <w:t xml:space="preserve">  </w:t>
      </w:r>
      <w:proofErr w:type="gramEnd"/>
      <w:r>
        <w:t xml:space="preserve">DE SERGIPE – </w:t>
      </w:r>
      <w:r>
        <w:rPr>
          <w:b/>
        </w:rPr>
        <w:t>FAPI</w:t>
      </w:r>
      <w:r>
        <w:rPr>
          <w:b/>
        </w:rPr>
        <w:t xml:space="preserve">TEC/SE </w:t>
      </w:r>
      <w:r>
        <w:t>E</w:t>
      </w:r>
      <w:r>
        <w:rPr>
          <w:spacing w:val="-14"/>
        </w:rPr>
        <w:t xml:space="preserve"> </w:t>
      </w:r>
      <w:r>
        <w:t>A</w:t>
      </w:r>
      <w:r>
        <w:rPr>
          <w:spacing w:val="-13"/>
        </w:rPr>
        <w:t xml:space="preserve"> </w:t>
      </w:r>
      <w:r>
        <w:rPr>
          <w:spacing w:val="-3"/>
        </w:rPr>
        <w:t>SECRETARIA</w:t>
      </w:r>
      <w:r>
        <w:rPr>
          <w:spacing w:val="-14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rPr>
          <w:spacing w:val="-4"/>
        </w:rPr>
        <w:t>ESTADO</w:t>
      </w:r>
      <w:r>
        <w:rPr>
          <w:spacing w:val="-1"/>
        </w:rPr>
        <w:t xml:space="preserve"> </w:t>
      </w:r>
      <w:r>
        <w:t>DA</w:t>
      </w:r>
      <w:r>
        <w:rPr>
          <w:spacing w:val="-15"/>
        </w:rPr>
        <w:t xml:space="preserve"> </w:t>
      </w:r>
      <w:r>
        <w:t>SAÚDE</w:t>
      </w:r>
      <w:r>
        <w:rPr>
          <w:spacing w:val="-2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rPr>
          <w:b/>
        </w:rPr>
        <w:t>SES</w:t>
      </w:r>
      <w:r>
        <w:t>.</w:t>
      </w:r>
    </w:p>
    <w:p w:rsidR="0035226E" w:rsidRDefault="0035226E">
      <w:pPr>
        <w:pStyle w:val="Corpodetexto"/>
      </w:pPr>
    </w:p>
    <w:p w:rsidR="0035226E" w:rsidRDefault="00C5042C">
      <w:pPr>
        <w:ind w:left="635" w:right="116"/>
        <w:jc w:val="center"/>
        <w:rPr>
          <w:b/>
          <w:sz w:val="24"/>
        </w:rPr>
      </w:pPr>
      <w:r>
        <w:rPr>
          <w:sz w:val="24"/>
        </w:rPr>
        <w:t xml:space="preserve">O </w:t>
      </w:r>
      <w:r>
        <w:rPr>
          <w:spacing w:val="-4"/>
          <w:sz w:val="24"/>
        </w:rPr>
        <w:t xml:space="preserve">ESTADO </w:t>
      </w:r>
      <w:r>
        <w:rPr>
          <w:sz w:val="24"/>
        </w:rPr>
        <w:t xml:space="preserve">DE SERGIPE, Pessoa Jurídica de Direito Público, por intermédio da </w:t>
      </w:r>
      <w:r>
        <w:rPr>
          <w:b/>
          <w:spacing w:val="-3"/>
          <w:sz w:val="24"/>
        </w:rPr>
        <w:t xml:space="preserve">SECRETARIA </w:t>
      </w:r>
      <w:r>
        <w:rPr>
          <w:b/>
          <w:sz w:val="24"/>
        </w:rPr>
        <w:t>DE</w:t>
      </w:r>
      <w:proofErr w:type="gramStart"/>
      <w:r>
        <w:rPr>
          <w:b/>
          <w:sz w:val="24"/>
        </w:rPr>
        <w:t xml:space="preserve">  </w:t>
      </w:r>
      <w:proofErr w:type="gramEnd"/>
      <w:r>
        <w:rPr>
          <w:b/>
          <w:spacing w:val="-4"/>
          <w:sz w:val="24"/>
        </w:rPr>
        <w:t xml:space="preserve">ESTADO  </w:t>
      </w:r>
      <w:r>
        <w:rPr>
          <w:b/>
          <w:sz w:val="24"/>
        </w:rPr>
        <w:t xml:space="preserve">DO  DESENVOLVIMENTO  ECONÔMICO  E  DA CIÊNCIA E  TECNOLOGIA </w:t>
      </w:r>
      <w:r>
        <w:rPr>
          <w:b/>
          <w:spacing w:val="9"/>
          <w:sz w:val="24"/>
        </w:rPr>
        <w:t xml:space="preserve"> </w:t>
      </w:r>
      <w:r>
        <w:rPr>
          <w:b/>
          <w:sz w:val="24"/>
        </w:rPr>
        <w:t>–</w:t>
      </w:r>
    </w:p>
    <w:p w:rsidR="0035226E" w:rsidRDefault="00C5042C">
      <w:pPr>
        <w:ind w:left="636" w:right="116"/>
        <w:jc w:val="both"/>
        <w:rPr>
          <w:sz w:val="24"/>
        </w:rPr>
      </w:pPr>
      <w:r>
        <w:rPr>
          <w:b/>
          <w:sz w:val="24"/>
        </w:rPr>
        <w:t>SEDETEC</w:t>
      </w:r>
      <w:r>
        <w:rPr>
          <w:sz w:val="24"/>
        </w:rPr>
        <w:t xml:space="preserve">, CNPJ nº 34.849.691/0001-14, com sede na Avenida José Carlos Silva, nº 4444, Bairro Inácio Barbosa, CEP nº 49.040-850, Aracaju/SE, representada neste ato pelo seu Secretário de Estado e Ordenador de Despesa do FUNTEC, </w:t>
      </w:r>
      <w:r>
        <w:rPr>
          <w:b/>
          <w:spacing w:val="-4"/>
          <w:sz w:val="24"/>
        </w:rPr>
        <w:t xml:space="preserve">VALMOR </w:t>
      </w:r>
      <w:r>
        <w:rPr>
          <w:b/>
          <w:sz w:val="24"/>
        </w:rPr>
        <w:t>BARBOSA BEZERRA</w:t>
      </w:r>
      <w:r>
        <w:rPr>
          <w:sz w:val="24"/>
        </w:rPr>
        <w:t>, designado con</w:t>
      </w:r>
      <w:r>
        <w:rPr>
          <w:sz w:val="24"/>
        </w:rPr>
        <w:t xml:space="preserve">forme Ato do Governador do Estado de Sergipe, publicado no </w:t>
      </w:r>
      <w:proofErr w:type="spellStart"/>
      <w:proofErr w:type="gramStart"/>
      <w:r>
        <w:rPr>
          <w:sz w:val="24"/>
        </w:rPr>
        <w:t>D.O.</w:t>
      </w:r>
      <w:proofErr w:type="spellEnd"/>
      <w:proofErr w:type="gramEnd"/>
      <w:r>
        <w:rPr>
          <w:sz w:val="24"/>
        </w:rPr>
        <w:t xml:space="preserve">E - Suplemento em 09/01/2023, a </w:t>
      </w:r>
      <w:r>
        <w:rPr>
          <w:b/>
          <w:sz w:val="24"/>
        </w:rPr>
        <w:t xml:space="preserve">FUNDAÇÃO DE APOIO À PESQUISA E À </w:t>
      </w:r>
      <w:r>
        <w:rPr>
          <w:b/>
          <w:spacing w:val="-3"/>
          <w:sz w:val="24"/>
        </w:rPr>
        <w:t xml:space="preserve">INOVAÇÃO </w:t>
      </w:r>
      <w:r>
        <w:rPr>
          <w:b/>
          <w:sz w:val="24"/>
        </w:rPr>
        <w:t xml:space="preserve">TECNOLÓGICA DO </w:t>
      </w:r>
      <w:r>
        <w:rPr>
          <w:b/>
          <w:spacing w:val="-4"/>
          <w:sz w:val="24"/>
        </w:rPr>
        <w:t xml:space="preserve">ESTADO  </w:t>
      </w:r>
      <w:r>
        <w:rPr>
          <w:b/>
          <w:sz w:val="24"/>
        </w:rPr>
        <w:t>DE  SERGIPE  –  FAPITEC/SE</w:t>
      </w:r>
      <w:r>
        <w:rPr>
          <w:sz w:val="24"/>
        </w:rPr>
        <w:t>,  CNPJ  nº</w:t>
      </w:r>
      <w:r>
        <w:rPr>
          <w:spacing w:val="-3"/>
          <w:sz w:val="24"/>
        </w:rPr>
        <w:t xml:space="preserve"> </w:t>
      </w:r>
      <w:r>
        <w:rPr>
          <w:sz w:val="24"/>
        </w:rPr>
        <w:t>07.888.112/0001-70,</w:t>
      </w:r>
    </w:p>
    <w:p w:rsidR="0035226E" w:rsidRDefault="00C5042C">
      <w:pPr>
        <w:pStyle w:val="Corpodetexto"/>
        <w:ind w:left="636" w:right="115"/>
        <w:jc w:val="both"/>
      </w:pPr>
      <w:proofErr w:type="gramStart"/>
      <w:r>
        <w:t>com</w:t>
      </w:r>
      <w:proofErr w:type="gramEnd"/>
      <w:r>
        <w:t xml:space="preserve"> sede na Avenida José Carlos Silva,</w:t>
      </w:r>
      <w:r>
        <w:t xml:space="preserve"> nº 4444 (Anexo à CODISE), Bairro Inácio Barbosa, CEP nº 49.040-850, Aracaju/SE, representada neste ato pelo Diretor-Presidente </w:t>
      </w:r>
      <w:r>
        <w:rPr>
          <w:b/>
        </w:rPr>
        <w:t xml:space="preserve">ALEX </w:t>
      </w:r>
      <w:r>
        <w:rPr>
          <w:b/>
          <w:spacing w:val="-5"/>
        </w:rPr>
        <w:t xml:space="preserve">CAVALCANTE </w:t>
      </w:r>
      <w:r>
        <w:rPr>
          <w:b/>
        </w:rPr>
        <w:t>GARCEZ</w:t>
      </w:r>
      <w:r>
        <w:t xml:space="preserve">, nomeado pelo Ato publicado no </w:t>
      </w:r>
      <w:proofErr w:type="spellStart"/>
      <w:proofErr w:type="gramStart"/>
      <w:r>
        <w:t>D.O.</w:t>
      </w:r>
      <w:proofErr w:type="spellEnd"/>
      <w:proofErr w:type="gramEnd"/>
      <w:r>
        <w:t>E – Suplemento do dia 19/01/2023</w:t>
      </w:r>
      <w:r>
        <w:rPr>
          <w:spacing w:val="12"/>
        </w:rPr>
        <w:t xml:space="preserve"> </w:t>
      </w:r>
      <w:r>
        <w:t>e</w:t>
      </w:r>
      <w:r>
        <w:rPr>
          <w:spacing w:val="10"/>
        </w:rPr>
        <w:t xml:space="preserve"> </w:t>
      </w:r>
      <w:r>
        <w:t>a</w:t>
      </w:r>
      <w:r>
        <w:rPr>
          <w:spacing w:val="16"/>
        </w:rPr>
        <w:t xml:space="preserve"> </w:t>
      </w:r>
      <w:r>
        <w:rPr>
          <w:b/>
          <w:spacing w:val="-3"/>
        </w:rPr>
        <w:t>SECRETARIA</w:t>
      </w:r>
      <w:r>
        <w:rPr>
          <w:b/>
          <w:spacing w:val="5"/>
        </w:rPr>
        <w:t xml:space="preserve"> </w:t>
      </w:r>
      <w:r>
        <w:rPr>
          <w:b/>
        </w:rPr>
        <w:t>DE</w:t>
      </w:r>
      <w:r>
        <w:rPr>
          <w:b/>
          <w:spacing w:val="13"/>
        </w:rPr>
        <w:t xml:space="preserve"> </w:t>
      </w:r>
      <w:r>
        <w:rPr>
          <w:b/>
          <w:spacing w:val="-4"/>
        </w:rPr>
        <w:t>ESTADO</w:t>
      </w:r>
      <w:r>
        <w:rPr>
          <w:b/>
          <w:spacing w:val="11"/>
        </w:rPr>
        <w:t xml:space="preserve"> </w:t>
      </w:r>
      <w:r>
        <w:rPr>
          <w:b/>
        </w:rPr>
        <w:t>DA</w:t>
      </w:r>
      <w:r>
        <w:rPr>
          <w:b/>
          <w:spacing w:val="3"/>
        </w:rPr>
        <w:t xml:space="preserve"> </w:t>
      </w:r>
      <w:r>
        <w:rPr>
          <w:b/>
        </w:rPr>
        <w:t>SAÚDE</w:t>
      </w:r>
      <w:r>
        <w:rPr>
          <w:b/>
          <w:spacing w:val="13"/>
        </w:rPr>
        <w:t xml:space="preserve"> </w:t>
      </w:r>
      <w:r>
        <w:rPr>
          <w:b/>
        </w:rPr>
        <w:t>–</w:t>
      </w:r>
      <w:r>
        <w:rPr>
          <w:b/>
          <w:spacing w:val="12"/>
        </w:rPr>
        <w:t xml:space="preserve"> </w:t>
      </w:r>
      <w:r>
        <w:rPr>
          <w:b/>
        </w:rPr>
        <w:t>S</w:t>
      </w:r>
      <w:r>
        <w:rPr>
          <w:b/>
        </w:rPr>
        <w:t>ES,</w:t>
      </w:r>
      <w:r>
        <w:rPr>
          <w:b/>
          <w:spacing w:val="18"/>
        </w:rPr>
        <w:t xml:space="preserve"> </w:t>
      </w:r>
      <w:r>
        <w:t>CNPJ</w:t>
      </w:r>
      <w:r>
        <w:rPr>
          <w:spacing w:val="10"/>
        </w:rPr>
        <w:t xml:space="preserve"> </w:t>
      </w:r>
      <w:r>
        <w:t>nº</w:t>
      </w:r>
      <w:r>
        <w:rPr>
          <w:spacing w:val="13"/>
        </w:rPr>
        <w:t xml:space="preserve"> </w:t>
      </w:r>
      <w:r>
        <w:t>04.384.829/0001-96,</w:t>
      </w:r>
    </w:p>
    <w:p w:rsidR="0035226E" w:rsidRDefault="00C5042C">
      <w:pPr>
        <w:pStyle w:val="Corpodetexto"/>
        <w:ind w:left="636" w:right="117"/>
        <w:jc w:val="both"/>
      </w:pPr>
      <w:proofErr w:type="gramStart"/>
      <w:r>
        <w:t>com</w:t>
      </w:r>
      <w:proofErr w:type="gramEnd"/>
      <w:r>
        <w:t xml:space="preserve"> sede na Avenida Augusto Franco, nº 3150, Bairro Ponto Novo, na cidade de Aracaju/SE, CEP 49010-520, neste ato representado por seu Secretário de Estado da Saúde, </w:t>
      </w:r>
      <w:r>
        <w:rPr>
          <w:b/>
        </w:rPr>
        <w:t>CLÁUDIO MITIDIERI SIMÕES</w:t>
      </w:r>
      <w:r>
        <w:t>, designado por Decreto de 09/08/2</w:t>
      </w:r>
      <w:r>
        <w:t xml:space="preserve">024, publicado no Diário Oficial do Estado de nº 29.460 celebram o presente </w:t>
      </w:r>
      <w:r>
        <w:rPr>
          <w:b/>
        </w:rPr>
        <w:t xml:space="preserve">Termo de Cooperação Técnica </w:t>
      </w:r>
      <w:r>
        <w:t>para conforme estabelecem as cláusulas e condições a seguir:</w:t>
      </w:r>
    </w:p>
    <w:p w:rsidR="0035226E" w:rsidRDefault="0035226E">
      <w:pPr>
        <w:pStyle w:val="Corpodetexto"/>
        <w:spacing w:before="8"/>
      </w:pPr>
    </w:p>
    <w:p w:rsidR="0035226E" w:rsidRDefault="00C5042C">
      <w:pPr>
        <w:pStyle w:val="Heading2"/>
        <w:ind w:left="3630" w:right="0"/>
        <w:jc w:val="both"/>
      </w:pPr>
      <w:r>
        <w:t>CLÁUSULA PRIMEIRA – DO OBJETO</w:t>
      </w:r>
    </w:p>
    <w:p w:rsidR="0035226E" w:rsidRDefault="0035226E">
      <w:pPr>
        <w:pStyle w:val="Corpodetexto"/>
        <w:spacing w:before="2"/>
        <w:rPr>
          <w:b/>
          <w:sz w:val="28"/>
        </w:rPr>
      </w:pPr>
    </w:p>
    <w:p w:rsidR="0035226E" w:rsidRDefault="00C5042C">
      <w:pPr>
        <w:pStyle w:val="Corpodetexto"/>
        <w:spacing w:before="1"/>
        <w:ind w:left="636" w:right="116"/>
        <w:jc w:val="both"/>
      </w:pPr>
      <w:r>
        <w:t xml:space="preserve">O presente </w:t>
      </w:r>
      <w:r>
        <w:rPr>
          <w:spacing w:val="-6"/>
        </w:rPr>
        <w:t xml:space="preserve">Termo </w:t>
      </w:r>
      <w:r>
        <w:t xml:space="preserve">tem como objeto a descentralização </w:t>
      </w:r>
      <w:proofErr w:type="gramStart"/>
      <w:r>
        <w:t>orçamentária, por meio do destaque do FUNTEC e do FES para a FAPITEC/SE, destinados</w:t>
      </w:r>
      <w:proofErr w:type="gramEnd"/>
      <w:r>
        <w:t xml:space="preserve"> ao apoio e execução do </w:t>
      </w:r>
      <w:r>
        <w:rPr>
          <w:b/>
        </w:rPr>
        <w:t xml:space="preserve">Programa PPSUS no Estado de Sergipe. </w:t>
      </w:r>
      <w:r>
        <w:t>Este programa visa apoiar atividades de pesquisa, mediante a alocação de recursos financeiros (custeio e capital) a projetos que promovam a melhoria da qualidade da atenção à saúde, estimulem a aproximação entre os sistemas de saúde e de ciência e tecnolog</w:t>
      </w:r>
      <w:r>
        <w:t>ia locais, e contribuam para a redução das desigualdades regionais em ciência, tecnologia e inovação na área da</w:t>
      </w:r>
      <w:r>
        <w:rPr>
          <w:spacing w:val="-6"/>
        </w:rPr>
        <w:t xml:space="preserve"> </w:t>
      </w:r>
      <w:r>
        <w:t>saúde.</w:t>
      </w:r>
    </w:p>
    <w:p w:rsidR="0035226E" w:rsidRDefault="0035226E">
      <w:pPr>
        <w:pStyle w:val="Corpodetexto"/>
        <w:rPr>
          <w:sz w:val="20"/>
        </w:rPr>
      </w:pPr>
    </w:p>
    <w:p w:rsidR="0035226E" w:rsidRDefault="0035226E">
      <w:pPr>
        <w:pStyle w:val="Corpodetexto"/>
        <w:spacing w:before="2"/>
      </w:pPr>
      <w:r>
        <w:pict>
          <v:shape id="_x0000_s1049" style="position:absolute;margin-left:56.7pt;margin-top:15.9pt;width:510.3pt;height:.1pt;z-index:-251658240;mso-wrap-distance-left:0;mso-wrap-distance-right:0;mso-position-horizontal-relative:page" coordorigin="1134,318" coordsize="10206,0" path="m1134,318r10206,e" filled="f" strokeweight=".1pt">
            <v:path arrowok="t"/>
            <w10:wrap type="topAndBottom" anchorx="page"/>
          </v:shape>
        </w:pict>
      </w:r>
      <w:r>
        <w:pict>
          <v:shape id="_x0000_s1048" style="position:absolute;margin-left:56.7pt;margin-top:28pt;width:510.3pt;height:.1pt;z-index:-251657216;mso-wrap-distance-left:0;mso-wrap-distance-right:0;mso-position-horizontal-relative:page" coordorigin="1134,560" coordsize="10206,0" path="m1134,560r10206,e" filled="f" strokeweight=".1pt">
            <v:path arrowok="t"/>
            <w10:wrap type="topAndBottom" anchorx="page"/>
          </v:shape>
        </w:pict>
      </w:r>
    </w:p>
    <w:p w:rsidR="0035226E" w:rsidRDefault="0035226E">
      <w:pPr>
        <w:pStyle w:val="Corpodetexto"/>
        <w:spacing w:before="11"/>
        <w:rPr>
          <w:sz w:val="14"/>
        </w:rPr>
      </w:pPr>
    </w:p>
    <w:p w:rsidR="0035226E" w:rsidRDefault="0035226E">
      <w:pPr>
        <w:rPr>
          <w:sz w:val="14"/>
        </w:rPr>
        <w:sectPr w:rsidR="0035226E">
          <w:headerReference w:type="default" r:id="rId7"/>
          <w:footerReference w:type="default" r:id="rId8"/>
          <w:type w:val="continuous"/>
          <w:pgSz w:w="11900" w:h="16840"/>
          <w:pgMar w:top="2920" w:right="440" w:bottom="720" w:left="500" w:header="568" w:footer="520" w:gutter="0"/>
          <w:pgNumType w:start="1"/>
          <w:cols w:space="720"/>
        </w:sectPr>
      </w:pPr>
    </w:p>
    <w:p w:rsidR="0035226E" w:rsidRDefault="0035226E">
      <w:pPr>
        <w:pStyle w:val="Corpodetexto"/>
        <w:rPr>
          <w:sz w:val="20"/>
        </w:rPr>
      </w:pPr>
    </w:p>
    <w:p w:rsidR="0035226E" w:rsidRDefault="0035226E">
      <w:pPr>
        <w:pStyle w:val="Corpodetexto"/>
        <w:rPr>
          <w:sz w:val="20"/>
        </w:rPr>
      </w:pPr>
    </w:p>
    <w:p w:rsidR="0035226E" w:rsidRDefault="0035226E">
      <w:pPr>
        <w:pStyle w:val="Corpodetexto"/>
        <w:spacing w:before="1"/>
        <w:rPr>
          <w:sz w:val="29"/>
        </w:rPr>
      </w:pPr>
    </w:p>
    <w:p w:rsidR="0035226E" w:rsidRDefault="00C5042C">
      <w:pPr>
        <w:pStyle w:val="Corpodetexto"/>
        <w:spacing w:before="92"/>
        <w:ind w:left="635" w:right="120"/>
        <w:jc w:val="both"/>
      </w:pPr>
      <w:r>
        <w:t>O presente instrumento estabelece a descentralização orçamentária no valor de R$ 500.000,00 (quinhentos mil reais), oriundos da SEDETEC/SE e da Secretaria de Estado da Saúde – SES, c</w:t>
      </w:r>
      <w:r>
        <w:t>om créditos orçamentários do FUNTEC e do FES, a título de contrapartida financeira ao Convênio entre o CNPq e a FAPITEC/SE.</w:t>
      </w:r>
    </w:p>
    <w:p w:rsidR="0035226E" w:rsidRDefault="0035226E">
      <w:pPr>
        <w:pStyle w:val="Corpodetexto"/>
      </w:pPr>
    </w:p>
    <w:p w:rsidR="0035226E" w:rsidRDefault="00C5042C">
      <w:pPr>
        <w:pStyle w:val="Heading2"/>
        <w:ind w:left="634"/>
      </w:pPr>
      <w:r>
        <w:t>CLÁUSULA SEGUNDA – DO PLANO DE TRABALHO</w:t>
      </w:r>
    </w:p>
    <w:p w:rsidR="0035226E" w:rsidRDefault="0035226E">
      <w:pPr>
        <w:pStyle w:val="Corpodetexto"/>
        <w:rPr>
          <w:b/>
        </w:rPr>
      </w:pPr>
    </w:p>
    <w:p w:rsidR="0035226E" w:rsidRDefault="00C5042C">
      <w:pPr>
        <w:pStyle w:val="Corpodetexto"/>
        <w:ind w:left="635" w:right="120"/>
        <w:jc w:val="both"/>
        <w:rPr>
          <w:b/>
        </w:rPr>
      </w:pPr>
      <w:r>
        <w:t>Integra o presente instrumento o Plano de Trabalho – Anexo I, elaborado de comum acordo en</w:t>
      </w:r>
      <w:r>
        <w:t xml:space="preserve">tre as partes para execução do objeto descrito na </w:t>
      </w:r>
      <w:r>
        <w:rPr>
          <w:b/>
        </w:rPr>
        <w:t>CLÁUSULA</w:t>
      </w:r>
      <w:r>
        <w:rPr>
          <w:b/>
          <w:spacing w:val="-15"/>
        </w:rPr>
        <w:t xml:space="preserve"> </w:t>
      </w:r>
      <w:r>
        <w:rPr>
          <w:b/>
        </w:rPr>
        <w:t>PRIMEIRA.</w:t>
      </w:r>
    </w:p>
    <w:p w:rsidR="0035226E" w:rsidRDefault="0035226E">
      <w:pPr>
        <w:pStyle w:val="Corpodetexto"/>
        <w:rPr>
          <w:b/>
        </w:rPr>
      </w:pPr>
    </w:p>
    <w:p w:rsidR="0035226E" w:rsidRDefault="00C5042C">
      <w:pPr>
        <w:pStyle w:val="Heading2"/>
        <w:ind w:left="635" w:right="114"/>
      </w:pPr>
      <w:r>
        <w:t>CLÁUSULA TERCEIRA – DA GESTÃO</w:t>
      </w:r>
      <w:r>
        <w:rPr>
          <w:spacing w:val="-40"/>
        </w:rPr>
        <w:t xml:space="preserve"> </w:t>
      </w:r>
      <w:r>
        <w:t>OPERACIONAL</w:t>
      </w:r>
    </w:p>
    <w:p w:rsidR="0035226E" w:rsidRDefault="0035226E">
      <w:pPr>
        <w:pStyle w:val="Corpodetexto"/>
        <w:rPr>
          <w:b/>
        </w:rPr>
      </w:pPr>
    </w:p>
    <w:p w:rsidR="0035226E" w:rsidRDefault="00C5042C">
      <w:pPr>
        <w:pStyle w:val="Corpodetexto"/>
        <w:spacing w:before="1"/>
        <w:ind w:left="635" w:right="121"/>
        <w:jc w:val="both"/>
      </w:pPr>
      <w:r>
        <w:t>Para efeito de fortalecer a articulação entre as partes executoras, bem como acompanhar e monitorar permanentemente as ações no âmbito deste termo, as instituições envolvidas designarão profissionais com competências específicas.</w:t>
      </w:r>
    </w:p>
    <w:p w:rsidR="0035226E" w:rsidRDefault="0035226E">
      <w:pPr>
        <w:pStyle w:val="Corpodetexto"/>
        <w:spacing w:before="11"/>
        <w:rPr>
          <w:sz w:val="23"/>
        </w:rPr>
      </w:pPr>
    </w:p>
    <w:p w:rsidR="0035226E" w:rsidRDefault="00C5042C">
      <w:pPr>
        <w:pStyle w:val="Heading2"/>
        <w:ind w:left="635"/>
      </w:pPr>
      <w:r>
        <w:t>CLÁUSULA QUARTA – DA FORM</w:t>
      </w:r>
      <w:r>
        <w:t>A DE EXECUÇÃO</w:t>
      </w:r>
    </w:p>
    <w:p w:rsidR="0035226E" w:rsidRDefault="0035226E">
      <w:pPr>
        <w:pStyle w:val="Corpodetexto"/>
        <w:rPr>
          <w:b/>
        </w:rPr>
      </w:pPr>
    </w:p>
    <w:p w:rsidR="0035226E" w:rsidRDefault="00C5042C">
      <w:pPr>
        <w:pStyle w:val="Corpodetexto"/>
        <w:ind w:left="635" w:right="121"/>
        <w:jc w:val="both"/>
      </w:pPr>
      <w:r>
        <w:t xml:space="preserve">As dotações descentralizadas pela SEDETEC e SES, oriundos do FUNTEC e FES, serão destinados à </w:t>
      </w:r>
      <w:proofErr w:type="gramStart"/>
      <w:r>
        <w:t>implementação</w:t>
      </w:r>
      <w:proofErr w:type="gramEnd"/>
      <w:r>
        <w:t xml:space="preserve"> e execução dos projetos aprovados no âmbito do Programa PPSUS, conforme as diretrizes estabelecidas pela FAPITEC/SE e CNPq.</w:t>
      </w:r>
    </w:p>
    <w:p w:rsidR="0035226E" w:rsidRDefault="0035226E">
      <w:pPr>
        <w:pStyle w:val="Corpodetexto"/>
      </w:pPr>
    </w:p>
    <w:p w:rsidR="0035226E" w:rsidRDefault="00C5042C">
      <w:pPr>
        <w:pStyle w:val="Corpodetexto"/>
        <w:ind w:left="635" w:right="119"/>
        <w:jc w:val="both"/>
      </w:pPr>
      <w:r>
        <w:t>A gestão</w:t>
      </w:r>
      <w:r>
        <w:t xml:space="preserve"> do orçamento será realizada de forma a garantir a eficiência e a transparência na aplicação dos mesmos, seguindo as normas e regulamentos pertinentes à utilização de recursos públicos.</w:t>
      </w:r>
    </w:p>
    <w:p w:rsidR="0035226E" w:rsidRDefault="0035226E">
      <w:pPr>
        <w:pStyle w:val="Corpodetexto"/>
      </w:pPr>
    </w:p>
    <w:p w:rsidR="0035226E" w:rsidRDefault="00C5042C">
      <w:pPr>
        <w:pStyle w:val="Heading2"/>
        <w:ind w:left="634"/>
      </w:pPr>
      <w:r>
        <w:t>CLÁUSULA QUINTA – DO DESTAQUE ORÇAMENTÁRIO</w:t>
      </w:r>
    </w:p>
    <w:p w:rsidR="0035226E" w:rsidRDefault="0035226E">
      <w:pPr>
        <w:pStyle w:val="Corpodetexto"/>
        <w:rPr>
          <w:b/>
        </w:rPr>
      </w:pPr>
    </w:p>
    <w:p w:rsidR="0035226E" w:rsidRDefault="00C5042C">
      <w:pPr>
        <w:pStyle w:val="Corpodetexto"/>
        <w:ind w:left="635" w:right="115"/>
        <w:jc w:val="both"/>
      </w:pPr>
      <w:r>
        <w:t>As dotações orçamentárias</w:t>
      </w:r>
      <w:r>
        <w:t xml:space="preserve"> descentralizadas para a execução do presente Termo de Cooperação Técnica serão realizadas através de destaque orçamentário para a </w:t>
      </w:r>
      <w:r>
        <w:rPr>
          <w:b/>
        </w:rPr>
        <w:t>FAPITEC/SE</w:t>
      </w:r>
      <w:r>
        <w:t>, como detalhado na Cláusula Sétima deste instrumento.</w:t>
      </w:r>
    </w:p>
    <w:p w:rsidR="0035226E" w:rsidRDefault="0035226E">
      <w:pPr>
        <w:pStyle w:val="Corpodetexto"/>
      </w:pPr>
    </w:p>
    <w:p w:rsidR="0035226E" w:rsidRDefault="00C5042C">
      <w:pPr>
        <w:pStyle w:val="Heading2"/>
      </w:pPr>
      <w:r>
        <w:t>SUBCLÁUSULA ÚNICA</w:t>
      </w:r>
    </w:p>
    <w:p w:rsidR="0035226E" w:rsidRDefault="0035226E">
      <w:pPr>
        <w:pStyle w:val="Corpodetexto"/>
        <w:rPr>
          <w:b/>
        </w:rPr>
      </w:pPr>
    </w:p>
    <w:p w:rsidR="0035226E" w:rsidRDefault="00C5042C">
      <w:pPr>
        <w:pStyle w:val="Corpodetexto"/>
        <w:spacing w:before="1"/>
        <w:ind w:left="635" w:right="123"/>
        <w:jc w:val="both"/>
      </w:pPr>
      <w:r>
        <w:t>Nos termos do §4º, art. 32 da Lei de Dir</w:t>
      </w:r>
      <w:r>
        <w:t xml:space="preserve">etrizes Orçamentária nº 9.245/2023, o destaque de dotação orçamentária do </w:t>
      </w:r>
      <w:r>
        <w:rPr>
          <w:b/>
        </w:rPr>
        <w:t xml:space="preserve">FUNTEC e FES </w:t>
      </w:r>
      <w:r>
        <w:t xml:space="preserve">para a </w:t>
      </w:r>
      <w:r>
        <w:rPr>
          <w:b/>
        </w:rPr>
        <w:t xml:space="preserve">FAPITEC/SE </w:t>
      </w:r>
      <w:r>
        <w:t xml:space="preserve">se justifica pelo fato de o objeto pactuado se enquadrar na conjugação de interesses institucionais entre os órgãos envolvidos no objeto da ação, além </w:t>
      </w:r>
      <w:r>
        <w:t>de ser a FAPITEC/SE o órgão estadual competente no fomento às atividades de pesquisa científica, tecnológica e inovadora.</w:t>
      </w:r>
    </w:p>
    <w:p w:rsidR="0035226E" w:rsidRDefault="0035226E">
      <w:pPr>
        <w:pStyle w:val="Corpodetexto"/>
        <w:spacing w:before="11"/>
        <w:rPr>
          <w:sz w:val="23"/>
        </w:rPr>
      </w:pPr>
    </w:p>
    <w:p w:rsidR="0035226E" w:rsidRDefault="00C5042C">
      <w:pPr>
        <w:pStyle w:val="Heading2"/>
        <w:ind w:left="634"/>
      </w:pPr>
      <w:r>
        <w:t>CLÁUSULA SEXTA – DAS OBRIGAÇÕES</w:t>
      </w:r>
    </w:p>
    <w:p w:rsidR="0035226E" w:rsidRDefault="0035226E">
      <w:pPr>
        <w:pStyle w:val="Corpodetexto"/>
        <w:rPr>
          <w:b/>
          <w:sz w:val="20"/>
        </w:rPr>
      </w:pPr>
    </w:p>
    <w:p w:rsidR="0035226E" w:rsidRDefault="0035226E">
      <w:pPr>
        <w:pStyle w:val="Corpodetexto"/>
        <w:spacing w:before="2"/>
        <w:rPr>
          <w:b/>
          <w:sz w:val="19"/>
        </w:rPr>
      </w:pPr>
      <w:r w:rsidRPr="0035226E">
        <w:pict>
          <v:shape id="_x0000_s1046" style="position:absolute;margin-left:56.7pt;margin-top:13.05pt;width:510.3pt;height:.1pt;z-index:-251655168;mso-wrap-distance-left:0;mso-wrap-distance-right:0;mso-position-horizontal-relative:page" coordorigin="1134,261" coordsize="10206,0" path="m1134,261r10206,e" filled="f" strokeweight=".1pt">
            <v:path arrowok="t"/>
            <w10:wrap type="topAndBottom" anchorx="page"/>
          </v:shape>
        </w:pict>
      </w:r>
      <w:r w:rsidRPr="0035226E">
        <w:pict>
          <v:shape id="_x0000_s1045" style="position:absolute;margin-left:56.7pt;margin-top:25.15pt;width:510.3pt;height:.1pt;z-index:-251654144;mso-wrap-distance-left:0;mso-wrap-distance-right:0;mso-position-horizontal-relative:page" coordorigin="1134,503" coordsize="10206,0" path="m1134,503r10206,e" filled="f" strokeweight=".1pt">
            <v:path arrowok="t"/>
            <w10:wrap type="topAndBottom" anchorx="page"/>
          </v:shape>
        </w:pict>
      </w:r>
    </w:p>
    <w:p w:rsidR="0035226E" w:rsidRDefault="0035226E">
      <w:pPr>
        <w:pStyle w:val="Corpodetexto"/>
        <w:spacing w:before="11"/>
        <w:rPr>
          <w:b/>
          <w:sz w:val="14"/>
        </w:rPr>
      </w:pPr>
    </w:p>
    <w:p w:rsidR="0035226E" w:rsidRDefault="0035226E">
      <w:pPr>
        <w:rPr>
          <w:sz w:val="14"/>
        </w:rPr>
        <w:sectPr w:rsidR="0035226E">
          <w:headerReference w:type="default" r:id="rId9"/>
          <w:footerReference w:type="default" r:id="rId10"/>
          <w:pgSz w:w="11900" w:h="16840"/>
          <w:pgMar w:top="2920" w:right="440" w:bottom="720" w:left="500" w:header="568" w:footer="520" w:gutter="0"/>
          <w:pgNumType w:start="2"/>
          <w:cols w:space="720"/>
        </w:sectPr>
      </w:pPr>
    </w:p>
    <w:p w:rsidR="0035226E" w:rsidRDefault="0035226E">
      <w:pPr>
        <w:pStyle w:val="Corpodetexto"/>
        <w:rPr>
          <w:b/>
          <w:sz w:val="20"/>
        </w:rPr>
      </w:pPr>
    </w:p>
    <w:p w:rsidR="0035226E" w:rsidRDefault="0035226E">
      <w:pPr>
        <w:pStyle w:val="Corpodetexto"/>
        <w:rPr>
          <w:b/>
          <w:sz w:val="20"/>
        </w:rPr>
      </w:pPr>
    </w:p>
    <w:p w:rsidR="0035226E" w:rsidRDefault="0035226E">
      <w:pPr>
        <w:pStyle w:val="Corpodetexto"/>
        <w:spacing w:before="1"/>
        <w:rPr>
          <w:b/>
          <w:sz w:val="29"/>
        </w:rPr>
      </w:pPr>
    </w:p>
    <w:p w:rsidR="0035226E" w:rsidRDefault="00C5042C">
      <w:pPr>
        <w:spacing w:before="92"/>
        <w:ind w:left="633" w:right="116"/>
        <w:jc w:val="center"/>
        <w:rPr>
          <w:b/>
          <w:sz w:val="24"/>
        </w:rPr>
      </w:pPr>
      <w:r>
        <w:rPr>
          <w:b/>
          <w:sz w:val="24"/>
        </w:rPr>
        <w:t>São obrigações da SEDETEC:</w:t>
      </w:r>
    </w:p>
    <w:p w:rsidR="0035226E" w:rsidRDefault="0035226E">
      <w:pPr>
        <w:pStyle w:val="Corpodetexto"/>
        <w:rPr>
          <w:b/>
        </w:rPr>
      </w:pPr>
    </w:p>
    <w:p w:rsidR="0035226E" w:rsidRDefault="00C5042C">
      <w:pPr>
        <w:pStyle w:val="PargrafodaLista"/>
        <w:numPr>
          <w:ilvl w:val="0"/>
          <w:numId w:val="4"/>
        </w:numPr>
        <w:tabs>
          <w:tab w:val="left" w:pos="1520"/>
        </w:tabs>
        <w:ind w:left="1203" w:firstLine="0"/>
        <w:jc w:val="both"/>
        <w:rPr>
          <w:sz w:val="24"/>
        </w:rPr>
      </w:pPr>
      <w:r>
        <w:rPr>
          <w:sz w:val="24"/>
        </w:rPr>
        <w:t xml:space="preserve">Providenciar junto à Secretaria de Estado da Fazenda – </w:t>
      </w:r>
      <w:r>
        <w:rPr>
          <w:spacing w:val="-3"/>
          <w:sz w:val="24"/>
        </w:rPr>
        <w:t xml:space="preserve">SEFAZ, </w:t>
      </w:r>
      <w:r>
        <w:rPr>
          <w:sz w:val="24"/>
        </w:rPr>
        <w:t xml:space="preserve">a descentralização das dotações orçamentárias via </w:t>
      </w:r>
      <w:proofErr w:type="spellStart"/>
      <w:r>
        <w:rPr>
          <w:sz w:val="24"/>
        </w:rPr>
        <w:t>I-Gesp</w:t>
      </w:r>
      <w:proofErr w:type="spellEnd"/>
      <w:r>
        <w:rPr>
          <w:sz w:val="24"/>
        </w:rPr>
        <w:t>, em tempo hábil para execução das ações, via destaque orçamentário, conforme o cronograma de desembolso constante no Plano de Trabalho – Anexo</w:t>
      </w:r>
      <w:r>
        <w:rPr>
          <w:spacing w:val="-14"/>
          <w:sz w:val="24"/>
        </w:rPr>
        <w:t xml:space="preserve"> </w:t>
      </w:r>
      <w:r>
        <w:rPr>
          <w:sz w:val="24"/>
        </w:rPr>
        <w:t>I;</w:t>
      </w:r>
    </w:p>
    <w:p w:rsidR="0035226E" w:rsidRDefault="00C5042C">
      <w:pPr>
        <w:pStyle w:val="PargrafodaLista"/>
        <w:numPr>
          <w:ilvl w:val="0"/>
          <w:numId w:val="4"/>
        </w:numPr>
        <w:tabs>
          <w:tab w:val="left" w:pos="1494"/>
        </w:tabs>
        <w:ind w:right="117" w:firstLine="0"/>
        <w:jc w:val="both"/>
        <w:rPr>
          <w:sz w:val="24"/>
        </w:rPr>
      </w:pPr>
      <w:r>
        <w:rPr>
          <w:sz w:val="24"/>
        </w:rPr>
        <w:t>Permitir a descentralização das dotações orçamentária</w:t>
      </w:r>
      <w:r>
        <w:rPr>
          <w:sz w:val="24"/>
        </w:rPr>
        <w:t xml:space="preserve">s do </w:t>
      </w:r>
      <w:r>
        <w:rPr>
          <w:b/>
          <w:sz w:val="24"/>
        </w:rPr>
        <w:t xml:space="preserve">FUNTEC </w:t>
      </w:r>
      <w:r>
        <w:rPr>
          <w:sz w:val="24"/>
        </w:rPr>
        <w:t xml:space="preserve">para a </w:t>
      </w:r>
      <w:r>
        <w:rPr>
          <w:b/>
          <w:sz w:val="24"/>
        </w:rPr>
        <w:t>FAPITEC</w:t>
      </w:r>
      <w:r>
        <w:rPr>
          <w:sz w:val="24"/>
        </w:rPr>
        <w:t xml:space="preserve">, quando solicitados pela Fundação, no limite dos valores aprovados no Plano de Trabalho deste </w:t>
      </w:r>
      <w:r>
        <w:rPr>
          <w:spacing w:val="-6"/>
          <w:sz w:val="24"/>
        </w:rPr>
        <w:t xml:space="preserve">Termo </w:t>
      </w:r>
      <w:r>
        <w:rPr>
          <w:sz w:val="24"/>
        </w:rPr>
        <w:t>de Cooperação</w:t>
      </w:r>
      <w:r>
        <w:rPr>
          <w:spacing w:val="-5"/>
          <w:sz w:val="24"/>
        </w:rPr>
        <w:t xml:space="preserve"> </w:t>
      </w:r>
      <w:r>
        <w:rPr>
          <w:sz w:val="24"/>
        </w:rPr>
        <w:t>Técnica;</w:t>
      </w:r>
    </w:p>
    <w:p w:rsidR="0035226E" w:rsidRDefault="00C5042C">
      <w:pPr>
        <w:pStyle w:val="PargrafodaLista"/>
        <w:numPr>
          <w:ilvl w:val="0"/>
          <w:numId w:val="4"/>
        </w:numPr>
        <w:tabs>
          <w:tab w:val="left" w:pos="1563"/>
        </w:tabs>
        <w:ind w:right="115" w:firstLine="0"/>
        <w:jc w:val="both"/>
        <w:rPr>
          <w:sz w:val="24"/>
        </w:rPr>
      </w:pPr>
      <w:r>
        <w:rPr>
          <w:sz w:val="24"/>
        </w:rPr>
        <w:t>Prestar cooperação técnica na execução deste instrumento, quando necessário, diretamente ou por delegação;</w:t>
      </w:r>
    </w:p>
    <w:p w:rsidR="0035226E" w:rsidRDefault="00C5042C">
      <w:pPr>
        <w:pStyle w:val="PargrafodaLista"/>
        <w:numPr>
          <w:ilvl w:val="0"/>
          <w:numId w:val="4"/>
        </w:numPr>
        <w:tabs>
          <w:tab w:val="left" w:pos="1534"/>
        </w:tabs>
        <w:spacing w:before="1"/>
        <w:ind w:firstLine="0"/>
        <w:jc w:val="both"/>
        <w:rPr>
          <w:sz w:val="24"/>
        </w:rPr>
      </w:pPr>
      <w:r>
        <w:rPr>
          <w:sz w:val="24"/>
        </w:rPr>
        <w:t xml:space="preserve">Acompanhar e fiscalizar o desenvolvimento das atividades objeto deste </w:t>
      </w:r>
      <w:r>
        <w:rPr>
          <w:spacing w:val="-6"/>
          <w:sz w:val="24"/>
        </w:rPr>
        <w:t xml:space="preserve">Termo </w:t>
      </w:r>
      <w:r>
        <w:rPr>
          <w:sz w:val="24"/>
        </w:rPr>
        <w:t>de Cooperação</w:t>
      </w:r>
      <w:r>
        <w:rPr>
          <w:spacing w:val="-6"/>
          <w:sz w:val="24"/>
        </w:rPr>
        <w:t xml:space="preserve"> </w:t>
      </w:r>
      <w:r>
        <w:rPr>
          <w:sz w:val="24"/>
        </w:rPr>
        <w:t>Técnica;</w:t>
      </w:r>
    </w:p>
    <w:p w:rsidR="0035226E" w:rsidRDefault="00C5042C">
      <w:pPr>
        <w:pStyle w:val="PargrafodaLista"/>
        <w:numPr>
          <w:ilvl w:val="0"/>
          <w:numId w:val="4"/>
        </w:numPr>
        <w:tabs>
          <w:tab w:val="left" w:pos="1556"/>
        </w:tabs>
        <w:ind w:right="115" w:firstLine="0"/>
        <w:jc w:val="both"/>
        <w:rPr>
          <w:sz w:val="24"/>
        </w:rPr>
      </w:pPr>
      <w:r>
        <w:rPr>
          <w:sz w:val="24"/>
        </w:rPr>
        <w:t xml:space="preserve">Verificar se as dotações orçamentárias descentralizadas do </w:t>
      </w:r>
      <w:r>
        <w:rPr>
          <w:b/>
          <w:sz w:val="24"/>
        </w:rPr>
        <w:t>FUNTEC</w:t>
      </w:r>
      <w:r>
        <w:rPr>
          <w:sz w:val="24"/>
        </w:rPr>
        <w:t xml:space="preserve">, através do respectivo Programa, estão sendo executados pela </w:t>
      </w:r>
      <w:r>
        <w:rPr>
          <w:b/>
          <w:sz w:val="24"/>
        </w:rPr>
        <w:t>FAPITEC/SE</w:t>
      </w:r>
      <w:r>
        <w:rPr>
          <w:sz w:val="24"/>
        </w:rPr>
        <w:t xml:space="preserve">, de acordo com as </w:t>
      </w:r>
      <w:r>
        <w:rPr>
          <w:sz w:val="24"/>
        </w:rPr>
        <w:t>normas</w:t>
      </w:r>
      <w:r>
        <w:rPr>
          <w:spacing w:val="-2"/>
          <w:sz w:val="24"/>
        </w:rPr>
        <w:t xml:space="preserve"> </w:t>
      </w:r>
      <w:r>
        <w:rPr>
          <w:sz w:val="24"/>
        </w:rPr>
        <w:t>vigentes.</w:t>
      </w:r>
    </w:p>
    <w:p w:rsidR="0035226E" w:rsidRDefault="00C5042C">
      <w:pPr>
        <w:pStyle w:val="Heading2"/>
      </w:pPr>
      <w:r>
        <w:t>São obrigações da SES:</w:t>
      </w:r>
    </w:p>
    <w:p w:rsidR="0035226E" w:rsidRDefault="0035226E">
      <w:pPr>
        <w:pStyle w:val="Corpodetexto"/>
        <w:spacing w:before="11"/>
        <w:rPr>
          <w:b/>
          <w:sz w:val="23"/>
        </w:rPr>
      </w:pPr>
    </w:p>
    <w:p w:rsidR="0035226E" w:rsidRDefault="00C5042C">
      <w:pPr>
        <w:pStyle w:val="PargrafodaLista"/>
        <w:numPr>
          <w:ilvl w:val="0"/>
          <w:numId w:val="3"/>
        </w:numPr>
        <w:tabs>
          <w:tab w:val="left" w:pos="1520"/>
        </w:tabs>
        <w:ind w:firstLine="0"/>
        <w:jc w:val="both"/>
        <w:rPr>
          <w:sz w:val="24"/>
        </w:rPr>
      </w:pPr>
      <w:r>
        <w:rPr>
          <w:sz w:val="24"/>
        </w:rPr>
        <w:t xml:space="preserve">Providenciar junto à Secretaria de Estado da Fazenda – </w:t>
      </w:r>
      <w:r>
        <w:rPr>
          <w:spacing w:val="-3"/>
          <w:sz w:val="24"/>
        </w:rPr>
        <w:t xml:space="preserve">SEFAZ, </w:t>
      </w:r>
      <w:r>
        <w:rPr>
          <w:sz w:val="24"/>
        </w:rPr>
        <w:t xml:space="preserve">a descentralização das dotações orçamentárias via </w:t>
      </w:r>
      <w:proofErr w:type="spellStart"/>
      <w:r>
        <w:rPr>
          <w:sz w:val="24"/>
        </w:rPr>
        <w:t>I-Gesp</w:t>
      </w:r>
      <w:proofErr w:type="spellEnd"/>
      <w:r>
        <w:rPr>
          <w:sz w:val="24"/>
        </w:rPr>
        <w:t>, em tempo hábil para execução das ações, via destaque orçamentário, conforme o cronograma de des</w:t>
      </w:r>
      <w:r>
        <w:rPr>
          <w:sz w:val="24"/>
        </w:rPr>
        <w:t>embolso constante no Plano de Trabalho – Anexo</w:t>
      </w:r>
      <w:r>
        <w:rPr>
          <w:spacing w:val="-14"/>
          <w:sz w:val="24"/>
        </w:rPr>
        <w:t xml:space="preserve"> </w:t>
      </w:r>
      <w:r>
        <w:rPr>
          <w:sz w:val="24"/>
        </w:rPr>
        <w:t>I;</w:t>
      </w:r>
    </w:p>
    <w:p w:rsidR="0035226E" w:rsidRDefault="00C5042C">
      <w:pPr>
        <w:pStyle w:val="PargrafodaLista"/>
        <w:numPr>
          <w:ilvl w:val="0"/>
          <w:numId w:val="3"/>
        </w:numPr>
        <w:tabs>
          <w:tab w:val="left" w:pos="1540"/>
        </w:tabs>
        <w:ind w:right="117" w:firstLine="0"/>
        <w:jc w:val="both"/>
        <w:rPr>
          <w:sz w:val="24"/>
        </w:rPr>
      </w:pPr>
      <w:r>
        <w:rPr>
          <w:sz w:val="24"/>
        </w:rPr>
        <w:t xml:space="preserve">Permitir a descentralização das dotações orçamentárias do </w:t>
      </w:r>
      <w:r>
        <w:rPr>
          <w:b/>
          <w:sz w:val="24"/>
        </w:rPr>
        <w:t xml:space="preserve">FES </w:t>
      </w:r>
      <w:r>
        <w:rPr>
          <w:sz w:val="24"/>
        </w:rPr>
        <w:t xml:space="preserve">para a </w:t>
      </w:r>
      <w:r>
        <w:rPr>
          <w:b/>
          <w:sz w:val="24"/>
        </w:rPr>
        <w:t>FAPITEC</w:t>
      </w:r>
      <w:r>
        <w:rPr>
          <w:sz w:val="24"/>
        </w:rPr>
        <w:t xml:space="preserve">, quando solicitados pela Fundação, no limite dos valores aprovados no Plano de Trabalho deste </w:t>
      </w:r>
      <w:r>
        <w:rPr>
          <w:spacing w:val="-6"/>
          <w:sz w:val="24"/>
        </w:rPr>
        <w:t xml:space="preserve">Termo </w:t>
      </w:r>
      <w:r>
        <w:rPr>
          <w:sz w:val="24"/>
        </w:rPr>
        <w:t>de Cooperação</w:t>
      </w:r>
      <w:r>
        <w:rPr>
          <w:spacing w:val="-5"/>
          <w:sz w:val="24"/>
        </w:rPr>
        <w:t xml:space="preserve"> </w:t>
      </w:r>
      <w:r>
        <w:rPr>
          <w:sz w:val="24"/>
        </w:rPr>
        <w:t>Técnica;</w:t>
      </w:r>
    </w:p>
    <w:p w:rsidR="0035226E" w:rsidRDefault="00C5042C">
      <w:pPr>
        <w:pStyle w:val="PargrafodaLista"/>
        <w:numPr>
          <w:ilvl w:val="0"/>
          <w:numId w:val="3"/>
        </w:numPr>
        <w:tabs>
          <w:tab w:val="left" w:pos="1563"/>
        </w:tabs>
        <w:ind w:right="115" w:firstLine="0"/>
        <w:jc w:val="both"/>
        <w:rPr>
          <w:sz w:val="24"/>
        </w:rPr>
      </w:pPr>
      <w:r>
        <w:rPr>
          <w:sz w:val="24"/>
        </w:rPr>
        <w:t>Prestar cooperação técnica na execução deste instrumento, quando necessário, diretamente ou por delegação;</w:t>
      </w:r>
    </w:p>
    <w:p w:rsidR="0035226E" w:rsidRDefault="00C5042C">
      <w:pPr>
        <w:pStyle w:val="PargrafodaLista"/>
        <w:numPr>
          <w:ilvl w:val="0"/>
          <w:numId w:val="3"/>
        </w:numPr>
        <w:tabs>
          <w:tab w:val="left" w:pos="1534"/>
        </w:tabs>
        <w:ind w:firstLine="0"/>
        <w:jc w:val="both"/>
        <w:rPr>
          <w:sz w:val="24"/>
        </w:rPr>
      </w:pPr>
      <w:r>
        <w:rPr>
          <w:sz w:val="24"/>
        </w:rPr>
        <w:t xml:space="preserve">Acompanhar e fiscalizar o desenvolvimento das atividades objeto deste </w:t>
      </w:r>
      <w:r>
        <w:rPr>
          <w:spacing w:val="-6"/>
          <w:sz w:val="24"/>
        </w:rPr>
        <w:t xml:space="preserve">Termo </w:t>
      </w:r>
      <w:r>
        <w:rPr>
          <w:sz w:val="24"/>
        </w:rPr>
        <w:t>de Cooperação</w:t>
      </w:r>
      <w:r>
        <w:rPr>
          <w:spacing w:val="-6"/>
          <w:sz w:val="24"/>
        </w:rPr>
        <w:t xml:space="preserve"> </w:t>
      </w:r>
      <w:r>
        <w:rPr>
          <w:sz w:val="24"/>
        </w:rPr>
        <w:t>Técnica;</w:t>
      </w:r>
    </w:p>
    <w:p w:rsidR="0035226E" w:rsidRDefault="00C5042C">
      <w:pPr>
        <w:pStyle w:val="PargrafodaLista"/>
        <w:numPr>
          <w:ilvl w:val="0"/>
          <w:numId w:val="3"/>
        </w:numPr>
        <w:tabs>
          <w:tab w:val="left" w:pos="1594"/>
        </w:tabs>
        <w:ind w:right="115" w:firstLine="0"/>
        <w:jc w:val="both"/>
        <w:rPr>
          <w:sz w:val="24"/>
        </w:rPr>
      </w:pPr>
      <w:r>
        <w:rPr>
          <w:sz w:val="24"/>
        </w:rPr>
        <w:t>Verificar se as dotações orçamentárias descentrali</w:t>
      </w:r>
      <w:r>
        <w:rPr>
          <w:sz w:val="24"/>
        </w:rPr>
        <w:t xml:space="preserve">zadas do </w:t>
      </w:r>
      <w:r>
        <w:rPr>
          <w:b/>
          <w:sz w:val="24"/>
        </w:rPr>
        <w:t>FES</w:t>
      </w:r>
      <w:r>
        <w:rPr>
          <w:sz w:val="24"/>
        </w:rPr>
        <w:t xml:space="preserve">, através dos respectivos Programas, estão sendo executados pela </w:t>
      </w:r>
      <w:r>
        <w:rPr>
          <w:b/>
          <w:sz w:val="24"/>
        </w:rPr>
        <w:t>FAPITEC/SE</w:t>
      </w:r>
      <w:r>
        <w:rPr>
          <w:sz w:val="24"/>
        </w:rPr>
        <w:t>, de acordo com as normas</w:t>
      </w:r>
      <w:r>
        <w:rPr>
          <w:spacing w:val="-2"/>
          <w:sz w:val="24"/>
        </w:rPr>
        <w:t xml:space="preserve"> </w:t>
      </w:r>
      <w:r>
        <w:rPr>
          <w:sz w:val="24"/>
        </w:rPr>
        <w:t>vigentes.</w:t>
      </w:r>
    </w:p>
    <w:p w:rsidR="0035226E" w:rsidRDefault="0035226E">
      <w:pPr>
        <w:pStyle w:val="Corpodetexto"/>
      </w:pPr>
    </w:p>
    <w:p w:rsidR="0035226E" w:rsidRDefault="00C5042C">
      <w:pPr>
        <w:pStyle w:val="Heading2"/>
        <w:spacing w:before="1"/>
        <w:ind w:left="631"/>
      </w:pPr>
      <w:r>
        <w:t>São Obrigações da FAPITEC/SE:</w:t>
      </w:r>
    </w:p>
    <w:p w:rsidR="0035226E" w:rsidRDefault="0035226E">
      <w:pPr>
        <w:pStyle w:val="Corpodetexto"/>
        <w:spacing w:before="11"/>
        <w:rPr>
          <w:b/>
          <w:sz w:val="23"/>
        </w:rPr>
      </w:pPr>
    </w:p>
    <w:p w:rsidR="0035226E" w:rsidRDefault="00C5042C">
      <w:pPr>
        <w:pStyle w:val="PargrafodaLista"/>
        <w:numPr>
          <w:ilvl w:val="0"/>
          <w:numId w:val="2"/>
        </w:numPr>
        <w:tabs>
          <w:tab w:val="left" w:pos="1470"/>
        </w:tabs>
        <w:ind w:right="117" w:firstLine="0"/>
        <w:jc w:val="both"/>
        <w:rPr>
          <w:sz w:val="24"/>
        </w:rPr>
      </w:pPr>
      <w:r>
        <w:rPr>
          <w:sz w:val="24"/>
        </w:rPr>
        <w:t xml:space="preserve">Aplicar as dotações descentralizadas, referente aos orçamentos do </w:t>
      </w:r>
      <w:r>
        <w:rPr>
          <w:b/>
          <w:sz w:val="24"/>
        </w:rPr>
        <w:t>FUNTEC e do FES</w:t>
      </w:r>
      <w:r>
        <w:rPr>
          <w:sz w:val="24"/>
        </w:rPr>
        <w:t>, em conformidade co</w:t>
      </w:r>
      <w:r>
        <w:rPr>
          <w:sz w:val="24"/>
        </w:rPr>
        <w:t>m o que estabelecem as Cláusulas Primeiras e Sétima, unicamente para a finalidade a que se</w:t>
      </w:r>
      <w:r>
        <w:rPr>
          <w:spacing w:val="-5"/>
          <w:sz w:val="24"/>
        </w:rPr>
        <w:t xml:space="preserve"> </w:t>
      </w:r>
      <w:r>
        <w:rPr>
          <w:sz w:val="24"/>
        </w:rPr>
        <w:t>destinam;</w:t>
      </w:r>
    </w:p>
    <w:p w:rsidR="0035226E" w:rsidRDefault="00C5042C">
      <w:pPr>
        <w:pStyle w:val="PargrafodaLista"/>
        <w:numPr>
          <w:ilvl w:val="0"/>
          <w:numId w:val="2"/>
        </w:numPr>
        <w:tabs>
          <w:tab w:val="left" w:pos="1532"/>
        </w:tabs>
        <w:ind w:right="123" w:firstLine="0"/>
        <w:jc w:val="both"/>
        <w:rPr>
          <w:sz w:val="24"/>
        </w:rPr>
      </w:pPr>
      <w:r>
        <w:rPr>
          <w:sz w:val="24"/>
        </w:rPr>
        <w:t>Observar o cumprimento dos requisitos e normas vigentes quanto à concessão de bolsas e auxílios financeiros, de acordo com os princípios e valores previsto</w:t>
      </w:r>
      <w:r>
        <w:rPr>
          <w:sz w:val="24"/>
        </w:rPr>
        <w:t>s em sua missão institucional de fomentar as atividades de natureza científica e</w:t>
      </w:r>
      <w:r>
        <w:rPr>
          <w:spacing w:val="-13"/>
          <w:sz w:val="24"/>
        </w:rPr>
        <w:t xml:space="preserve"> </w:t>
      </w:r>
      <w:r>
        <w:rPr>
          <w:sz w:val="24"/>
        </w:rPr>
        <w:t>tecnológica;</w:t>
      </w:r>
    </w:p>
    <w:p w:rsidR="0035226E" w:rsidRDefault="0035226E">
      <w:pPr>
        <w:pStyle w:val="Corpodetexto"/>
        <w:rPr>
          <w:sz w:val="20"/>
        </w:rPr>
      </w:pPr>
    </w:p>
    <w:p w:rsidR="0035226E" w:rsidRDefault="0035226E">
      <w:pPr>
        <w:pStyle w:val="Corpodetexto"/>
        <w:spacing w:before="2"/>
        <w:rPr>
          <w:sz w:val="19"/>
        </w:rPr>
      </w:pPr>
      <w:r w:rsidRPr="0035226E">
        <w:pict>
          <v:shape id="_x0000_s1043" style="position:absolute;margin-left:56.7pt;margin-top:13.05pt;width:510.3pt;height:.1pt;z-index:-251652096;mso-wrap-distance-left:0;mso-wrap-distance-right:0;mso-position-horizontal-relative:page" coordorigin="1134,261" coordsize="10206,0" path="m1134,261r10206,e" filled="f" strokeweight=".1pt">
            <v:path arrowok="t"/>
            <w10:wrap type="topAndBottom" anchorx="page"/>
          </v:shape>
        </w:pict>
      </w:r>
      <w:r w:rsidRPr="0035226E">
        <w:pict>
          <v:shape id="_x0000_s1042" style="position:absolute;margin-left:56.7pt;margin-top:25.15pt;width:510.3pt;height:.1pt;z-index:-251651072;mso-wrap-distance-left:0;mso-wrap-distance-right:0;mso-position-horizontal-relative:page" coordorigin="1134,503" coordsize="10206,0" path="m1134,503r10206,e" filled="f" strokeweight=".1pt">
            <v:path arrowok="t"/>
            <w10:wrap type="topAndBottom" anchorx="page"/>
          </v:shape>
        </w:pict>
      </w:r>
    </w:p>
    <w:p w:rsidR="0035226E" w:rsidRDefault="0035226E">
      <w:pPr>
        <w:pStyle w:val="Corpodetexto"/>
        <w:spacing w:before="11"/>
        <w:rPr>
          <w:sz w:val="14"/>
        </w:rPr>
      </w:pPr>
    </w:p>
    <w:p w:rsidR="0035226E" w:rsidRDefault="0035226E">
      <w:pPr>
        <w:rPr>
          <w:sz w:val="14"/>
        </w:rPr>
        <w:sectPr w:rsidR="0035226E">
          <w:headerReference w:type="default" r:id="rId11"/>
          <w:footerReference w:type="default" r:id="rId12"/>
          <w:pgSz w:w="11900" w:h="16840"/>
          <w:pgMar w:top="2920" w:right="440" w:bottom="720" w:left="500" w:header="568" w:footer="520" w:gutter="0"/>
          <w:pgNumType w:start="3"/>
          <w:cols w:space="720"/>
        </w:sectPr>
      </w:pPr>
    </w:p>
    <w:p w:rsidR="0035226E" w:rsidRDefault="0035226E">
      <w:pPr>
        <w:pStyle w:val="Corpodetexto"/>
        <w:rPr>
          <w:sz w:val="20"/>
        </w:rPr>
      </w:pPr>
    </w:p>
    <w:p w:rsidR="0035226E" w:rsidRDefault="0035226E">
      <w:pPr>
        <w:pStyle w:val="Corpodetexto"/>
        <w:spacing w:before="1"/>
        <w:rPr>
          <w:sz w:val="25"/>
        </w:rPr>
      </w:pPr>
    </w:p>
    <w:p w:rsidR="0035226E" w:rsidRDefault="00C5042C">
      <w:pPr>
        <w:pStyle w:val="PargrafodaLista"/>
        <w:numPr>
          <w:ilvl w:val="0"/>
          <w:numId w:val="2"/>
        </w:numPr>
        <w:tabs>
          <w:tab w:val="left" w:pos="1508"/>
        </w:tabs>
        <w:spacing w:before="92"/>
        <w:ind w:left="1203" w:right="119" w:firstLine="0"/>
        <w:jc w:val="both"/>
        <w:rPr>
          <w:sz w:val="24"/>
        </w:rPr>
      </w:pPr>
      <w:r>
        <w:rPr>
          <w:sz w:val="24"/>
        </w:rPr>
        <w:t xml:space="preserve">Restituir ao </w:t>
      </w:r>
      <w:r>
        <w:rPr>
          <w:b/>
          <w:sz w:val="24"/>
        </w:rPr>
        <w:t>FUNTEC e ao FES</w:t>
      </w:r>
      <w:r>
        <w:rPr>
          <w:sz w:val="24"/>
        </w:rPr>
        <w:t xml:space="preserve">, na data do encerramento ou denúncia o </w:t>
      </w:r>
      <w:r>
        <w:rPr>
          <w:spacing w:val="-6"/>
          <w:sz w:val="24"/>
        </w:rPr>
        <w:t xml:space="preserve">Termo </w:t>
      </w:r>
      <w:r>
        <w:rPr>
          <w:sz w:val="24"/>
        </w:rPr>
        <w:t>de Cooperação Técnica, o eventual saldo de dotações orçamentárias descentralizadas, assim como nos seguintes</w:t>
      </w:r>
      <w:r>
        <w:rPr>
          <w:spacing w:val="-3"/>
          <w:sz w:val="24"/>
        </w:rPr>
        <w:t xml:space="preserve"> </w:t>
      </w:r>
      <w:r>
        <w:rPr>
          <w:sz w:val="24"/>
        </w:rPr>
        <w:t>casos:</w:t>
      </w:r>
    </w:p>
    <w:p w:rsidR="0035226E" w:rsidRDefault="0035226E">
      <w:pPr>
        <w:pStyle w:val="Corpodetexto"/>
      </w:pPr>
    </w:p>
    <w:p w:rsidR="0035226E" w:rsidRDefault="00C5042C">
      <w:pPr>
        <w:pStyle w:val="PargrafodaLista"/>
        <w:numPr>
          <w:ilvl w:val="1"/>
          <w:numId w:val="2"/>
        </w:numPr>
        <w:tabs>
          <w:tab w:val="left" w:pos="2038"/>
        </w:tabs>
        <w:ind w:right="0" w:hanging="269"/>
        <w:rPr>
          <w:sz w:val="24"/>
        </w:rPr>
      </w:pPr>
      <w:r>
        <w:rPr>
          <w:sz w:val="24"/>
        </w:rPr>
        <w:t>Quando não for executado o objeto</w:t>
      </w:r>
      <w:r>
        <w:rPr>
          <w:spacing w:val="-4"/>
          <w:sz w:val="24"/>
        </w:rPr>
        <w:t xml:space="preserve"> </w:t>
      </w:r>
      <w:r>
        <w:rPr>
          <w:sz w:val="24"/>
        </w:rPr>
        <w:t>pactuado;</w:t>
      </w:r>
    </w:p>
    <w:p w:rsidR="0035226E" w:rsidRDefault="00C5042C">
      <w:pPr>
        <w:pStyle w:val="PargrafodaLista"/>
        <w:numPr>
          <w:ilvl w:val="1"/>
          <w:numId w:val="2"/>
        </w:numPr>
        <w:tabs>
          <w:tab w:val="left" w:pos="2038"/>
        </w:tabs>
        <w:ind w:right="0" w:hanging="269"/>
        <w:rPr>
          <w:sz w:val="24"/>
        </w:rPr>
      </w:pPr>
      <w:r>
        <w:rPr>
          <w:sz w:val="24"/>
        </w:rPr>
        <w:t>Quando não for apresentada, no prazo exigido, a prestação de contas</w:t>
      </w:r>
      <w:r>
        <w:rPr>
          <w:spacing w:val="-15"/>
          <w:sz w:val="24"/>
        </w:rPr>
        <w:t xml:space="preserve"> </w:t>
      </w:r>
      <w:r>
        <w:rPr>
          <w:sz w:val="24"/>
        </w:rPr>
        <w:t>final.</w:t>
      </w:r>
    </w:p>
    <w:p w:rsidR="0035226E" w:rsidRDefault="0035226E">
      <w:pPr>
        <w:pStyle w:val="Corpodetexto"/>
      </w:pPr>
    </w:p>
    <w:p w:rsidR="0035226E" w:rsidRDefault="00C5042C">
      <w:pPr>
        <w:pStyle w:val="PargrafodaLista"/>
        <w:numPr>
          <w:ilvl w:val="0"/>
          <w:numId w:val="2"/>
        </w:numPr>
        <w:tabs>
          <w:tab w:val="left" w:pos="1530"/>
        </w:tabs>
        <w:ind w:left="1203" w:firstLine="0"/>
        <w:jc w:val="both"/>
        <w:rPr>
          <w:sz w:val="24"/>
        </w:rPr>
      </w:pPr>
      <w:r>
        <w:rPr>
          <w:sz w:val="24"/>
        </w:rPr>
        <w:t xml:space="preserve">Permitir o livre acesso de servidores ao sistema de controle interno ao qual esteja subordinado à </w:t>
      </w:r>
      <w:r>
        <w:rPr>
          <w:b/>
          <w:sz w:val="24"/>
        </w:rPr>
        <w:t>SEDETEC e a SES</w:t>
      </w:r>
      <w:r>
        <w:rPr>
          <w:sz w:val="24"/>
        </w:rPr>
        <w:t xml:space="preserve">, a qualquer tempo e </w:t>
      </w:r>
      <w:r>
        <w:rPr>
          <w:spacing w:val="-3"/>
          <w:sz w:val="24"/>
        </w:rPr>
        <w:t xml:space="preserve">lugar, </w:t>
      </w:r>
      <w:r>
        <w:rPr>
          <w:sz w:val="24"/>
        </w:rPr>
        <w:t>a todos os atos e fatos relacionados di</w:t>
      </w:r>
      <w:r>
        <w:rPr>
          <w:sz w:val="24"/>
        </w:rPr>
        <w:t>reta ou indiretamente com o instrumento pactuado, quando em missão de fiscalização ou</w:t>
      </w:r>
      <w:r>
        <w:rPr>
          <w:spacing w:val="-3"/>
          <w:sz w:val="24"/>
        </w:rPr>
        <w:t xml:space="preserve"> </w:t>
      </w:r>
      <w:r>
        <w:rPr>
          <w:sz w:val="24"/>
        </w:rPr>
        <w:t>auditoria;</w:t>
      </w:r>
    </w:p>
    <w:p w:rsidR="0035226E" w:rsidRDefault="0035226E">
      <w:pPr>
        <w:pStyle w:val="Corpodetexto"/>
      </w:pPr>
    </w:p>
    <w:p w:rsidR="0035226E" w:rsidRDefault="00C5042C">
      <w:pPr>
        <w:pStyle w:val="PargrafodaLista"/>
        <w:numPr>
          <w:ilvl w:val="0"/>
          <w:numId w:val="2"/>
        </w:numPr>
        <w:tabs>
          <w:tab w:val="left" w:pos="1488"/>
        </w:tabs>
        <w:spacing w:before="1"/>
        <w:ind w:left="1203" w:right="116" w:firstLine="0"/>
        <w:jc w:val="both"/>
        <w:rPr>
          <w:sz w:val="24"/>
        </w:rPr>
      </w:pPr>
      <w:r>
        <w:rPr>
          <w:sz w:val="24"/>
        </w:rPr>
        <w:t xml:space="preserve">Manter a disposição da </w:t>
      </w:r>
      <w:r>
        <w:rPr>
          <w:b/>
          <w:sz w:val="24"/>
        </w:rPr>
        <w:t xml:space="preserve">SEDETEC, da SES </w:t>
      </w:r>
      <w:r>
        <w:rPr>
          <w:sz w:val="24"/>
        </w:rPr>
        <w:t xml:space="preserve">e dos órgãos de controle interno e externo, pelo prazo de 05 (cinco) anos contados da aprovação de contas final pela </w:t>
      </w:r>
      <w:r>
        <w:rPr>
          <w:b/>
          <w:sz w:val="24"/>
        </w:rPr>
        <w:t>SE</w:t>
      </w:r>
      <w:r>
        <w:rPr>
          <w:b/>
          <w:sz w:val="24"/>
        </w:rPr>
        <w:t>DETEC e pela SES</w:t>
      </w:r>
      <w:r>
        <w:rPr>
          <w:sz w:val="24"/>
        </w:rPr>
        <w:t xml:space="preserve">, os documentos comprobatórios e registros contábeis das despesas realizadas com as dotações orçamentárias descentralizados, devidamente organizadas e identificadas com o presente </w:t>
      </w:r>
      <w:r>
        <w:rPr>
          <w:spacing w:val="-6"/>
          <w:sz w:val="24"/>
        </w:rPr>
        <w:t xml:space="preserve">Termo </w:t>
      </w:r>
      <w:r>
        <w:rPr>
          <w:sz w:val="24"/>
        </w:rPr>
        <w:t>de Cooperação</w:t>
      </w:r>
      <w:r>
        <w:rPr>
          <w:spacing w:val="-7"/>
          <w:sz w:val="24"/>
        </w:rPr>
        <w:t xml:space="preserve"> </w:t>
      </w:r>
      <w:r>
        <w:rPr>
          <w:sz w:val="24"/>
        </w:rPr>
        <w:t>Técnica;</w:t>
      </w:r>
    </w:p>
    <w:p w:rsidR="0035226E" w:rsidRDefault="0035226E">
      <w:pPr>
        <w:pStyle w:val="Corpodetexto"/>
        <w:spacing w:before="11"/>
        <w:rPr>
          <w:sz w:val="23"/>
        </w:rPr>
      </w:pPr>
    </w:p>
    <w:p w:rsidR="0035226E" w:rsidRDefault="00C5042C">
      <w:pPr>
        <w:pStyle w:val="PargrafodaLista"/>
        <w:numPr>
          <w:ilvl w:val="0"/>
          <w:numId w:val="2"/>
        </w:numPr>
        <w:tabs>
          <w:tab w:val="left" w:pos="1447"/>
        </w:tabs>
        <w:ind w:left="1203" w:right="124" w:firstLine="0"/>
        <w:jc w:val="both"/>
        <w:rPr>
          <w:sz w:val="24"/>
        </w:rPr>
      </w:pPr>
      <w:r>
        <w:rPr>
          <w:sz w:val="24"/>
        </w:rPr>
        <w:t xml:space="preserve">Divulgar o programa executado </w:t>
      </w:r>
      <w:r>
        <w:rPr>
          <w:sz w:val="24"/>
        </w:rPr>
        <w:t xml:space="preserve">oriundo do presente </w:t>
      </w:r>
      <w:r>
        <w:rPr>
          <w:spacing w:val="-6"/>
          <w:sz w:val="24"/>
        </w:rPr>
        <w:t xml:space="preserve">Termo </w:t>
      </w:r>
      <w:r>
        <w:rPr>
          <w:sz w:val="24"/>
        </w:rPr>
        <w:t>quando da elaboração do Relatório de Gestão da</w:t>
      </w:r>
      <w:r>
        <w:rPr>
          <w:spacing w:val="-3"/>
          <w:sz w:val="24"/>
        </w:rPr>
        <w:t xml:space="preserve"> </w:t>
      </w:r>
      <w:r>
        <w:rPr>
          <w:sz w:val="24"/>
        </w:rPr>
        <w:t>Fundação;</w:t>
      </w:r>
    </w:p>
    <w:p w:rsidR="0035226E" w:rsidRDefault="0035226E">
      <w:pPr>
        <w:pStyle w:val="Corpodetexto"/>
      </w:pPr>
    </w:p>
    <w:p w:rsidR="0035226E" w:rsidRDefault="00C5042C">
      <w:pPr>
        <w:pStyle w:val="PargrafodaLista"/>
        <w:numPr>
          <w:ilvl w:val="0"/>
          <w:numId w:val="2"/>
        </w:numPr>
        <w:tabs>
          <w:tab w:val="left" w:pos="1512"/>
        </w:tabs>
        <w:ind w:left="1203" w:right="117" w:firstLine="0"/>
        <w:jc w:val="both"/>
        <w:rPr>
          <w:sz w:val="24"/>
        </w:rPr>
      </w:pPr>
      <w:r>
        <w:rPr>
          <w:sz w:val="24"/>
        </w:rPr>
        <w:t xml:space="preserve">Assegurar que as dotações orçamentárias descentralizados do </w:t>
      </w:r>
      <w:r>
        <w:rPr>
          <w:b/>
          <w:sz w:val="24"/>
        </w:rPr>
        <w:t>FUNTEC e do FES</w:t>
      </w:r>
      <w:r>
        <w:rPr>
          <w:sz w:val="24"/>
        </w:rPr>
        <w:t>, através do respectivo Programa, serão executadas de acordo com as normas</w:t>
      </w:r>
      <w:r>
        <w:rPr>
          <w:spacing w:val="-18"/>
          <w:sz w:val="24"/>
        </w:rPr>
        <w:t xml:space="preserve"> </w:t>
      </w:r>
      <w:r>
        <w:rPr>
          <w:sz w:val="24"/>
        </w:rPr>
        <w:t>vigentes;</w:t>
      </w:r>
    </w:p>
    <w:p w:rsidR="0035226E" w:rsidRDefault="0035226E">
      <w:pPr>
        <w:pStyle w:val="Corpodetexto"/>
      </w:pPr>
    </w:p>
    <w:p w:rsidR="0035226E" w:rsidRDefault="00C5042C">
      <w:pPr>
        <w:pStyle w:val="PargrafodaLista"/>
        <w:numPr>
          <w:ilvl w:val="0"/>
          <w:numId w:val="2"/>
        </w:numPr>
        <w:tabs>
          <w:tab w:val="left" w:pos="1524"/>
        </w:tabs>
        <w:ind w:left="1203" w:right="121" w:firstLine="0"/>
        <w:jc w:val="both"/>
        <w:rPr>
          <w:sz w:val="24"/>
        </w:rPr>
      </w:pPr>
      <w:r>
        <w:rPr>
          <w:sz w:val="24"/>
        </w:rPr>
        <w:t xml:space="preserve">Prestar contas à </w:t>
      </w:r>
      <w:r>
        <w:rPr>
          <w:b/>
          <w:sz w:val="24"/>
        </w:rPr>
        <w:t xml:space="preserve">SEDETEC e a SES </w:t>
      </w:r>
      <w:r>
        <w:rPr>
          <w:sz w:val="24"/>
        </w:rPr>
        <w:t>das dotações orçamentárias descentralizados, alvo do destaque orçamentário, conforme modelo adotado pela IN nº 03/2013, de 10 de maio de</w:t>
      </w:r>
      <w:r>
        <w:rPr>
          <w:spacing w:val="-3"/>
          <w:sz w:val="24"/>
        </w:rPr>
        <w:t xml:space="preserve"> </w:t>
      </w:r>
      <w:r>
        <w:rPr>
          <w:sz w:val="24"/>
        </w:rPr>
        <w:t>2013.</w:t>
      </w:r>
    </w:p>
    <w:p w:rsidR="0035226E" w:rsidRDefault="0035226E">
      <w:pPr>
        <w:pStyle w:val="Corpodetexto"/>
      </w:pPr>
    </w:p>
    <w:p w:rsidR="0035226E" w:rsidRDefault="00C5042C">
      <w:pPr>
        <w:pStyle w:val="PargrafodaLista"/>
        <w:numPr>
          <w:ilvl w:val="0"/>
          <w:numId w:val="2"/>
        </w:numPr>
        <w:tabs>
          <w:tab w:val="left" w:pos="1404"/>
        </w:tabs>
        <w:ind w:left="1203" w:right="127" w:firstLine="0"/>
        <w:jc w:val="both"/>
        <w:rPr>
          <w:sz w:val="24"/>
        </w:rPr>
      </w:pPr>
      <w:r>
        <w:rPr>
          <w:sz w:val="24"/>
        </w:rPr>
        <w:t xml:space="preserve">Observar, no que </w:t>
      </w:r>
      <w:r>
        <w:rPr>
          <w:spacing w:val="-3"/>
          <w:sz w:val="24"/>
        </w:rPr>
        <w:t xml:space="preserve">couber, </w:t>
      </w:r>
      <w:r>
        <w:rPr>
          <w:sz w:val="24"/>
        </w:rPr>
        <w:t>ao disposto na Lei nº 14.133/21, bem como as demais no</w:t>
      </w:r>
      <w:r>
        <w:rPr>
          <w:sz w:val="24"/>
        </w:rPr>
        <w:t xml:space="preserve">rmas federais e estaduais pertinentes à contratação de bens e serviços, quando da contratação de terceiros; </w:t>
      </w:r>
      <w:proofErr w:type="gramStart"/>
      <w:r>
        <w:rPr>
          <w:sz w:val="24"/>
        </w:rPr>
        <w:t>e</w:t>
      </w:r>
      <w:proofErr w:type="gramEnd"/>
    </w:p>
    <w:p w:rsidR="0035226E" w:rsidRDefault="0035226E">
      <w:pPr>
        <w:pStyle w:val="Corpodetexto"/>
      </w:pPr>
    </w:p>
    <w:p w:rsidR="0035226E" w:rsidRDefault="00C5042C">
      <w:pPr>
        <w:pStyle w:val="PargrafodaLista"/>
        <w:numPr>
          <w:ilvl w:val="0"/>
          <w:numId w:val="2"/>
        </w:numPr>
        <w:tabs>
          <w:tab w:val="left" w:pos="1407"/>
        </w:tabs>
        <w:ind w:left="1203" w:firstLine="0"/>
        <w:jc w:val="both"/>
        <w:rPr>
          <w:sz w:val="24"/>
        </w:rPr>
      </w:pPr>
      <w:r>
        <w:rPr>
          <w:sz w:val="24"/>
        </w:rPr>
        <w:t xml:space="preserve">Fazer referência </w:t>
      </w:r>
      <w:proofErr w:type="gramStart"/>
      <w:r>
        <w:rPr>
          <w:sz w:val="24"/>
        </w:rPr>
        <w:t>as</w:t>
      </w:r>
      <w:proofErr w:type="gramEnd"/>
      <w:r>
        <w:rPr>
          <w:sz w:val="24"/>
        </w:rPr>
        <w:t xml:space="preserve"> dotações descentralizadas do </w:t>
      </w:r>
      <w:r>
        <w:rPr>
          <w:b/>
          <w:sz w:val="24"/>
        </w:rPr>
        <w:t>FUNTEC e do FES</w:t>
      </w:r>
      <w:r>
        <w:rPr>
          <w:sz w:val="24"/>
        </w:rPr>
        <w:t xml:space="preserve">, a participação da </w:t>
      </w:r>
      <w:r>
        <w:rPr>
          <w:b/>
          <w:sz w:val="24"/>
        </w:rPr>
        <w:t xml:space="preserve">SEDETEC/SE, SES </w:t>
      </w:r>
      <w:r>
        <w:rPr>
          <w:sz w:val="24"/>
        </w:rPr>
        <w:t xml:space="preserve">e </w:t>
      </w:r>
      <w:r>
        <w:rPr>
          <w:b/>
          <w:sz w:val="24"/>
        </w:rPr>
        <w:t>FAPITEC/SE</w:t>
      </w:r>
      <w:r>
        <w:rPr>
          <w:sz w:val="24"/>
        </w:rPr>
        <w:t>, em todas as ações de divulgação</w:t>
      </w:r>
      <w:r>
        <w:rPr>
          <w:sz w:val="24"/>
        </w:rPr>
        <w:t xml:space="preserve"> relacionadas aos programas implementados em função do presente</w:t>
      </w:r>
      <w:r>
        <w:rPr>
          <w:spacing w:val="-6"/>
          <w:sz w:val="24"/>
        </w:rPr>
        <w:t xml:space="preserve"> </w:t>
      </w:r>
      <w:r>
        <w:rPr>
          <w:sz w:val="24"/>
        </w:rPr>
        <w:t>termo;</w:t>
      </w:r>
    </w:p>
    <w:p w:rsidR="0035226E" w:rsidRDefault="0035226E">
      <w:pPr>
        <w:pStyle w:val="Corpodetexto"/>
      </w:pPr>
    </w:p>
    <w:p w:rsidR="0035226E" w:rsidRDefault="00C5042C">
      <w:pPr>
        <w:pStyle w:val="Heading2"/>
        <w:spacing w:before="1"/>
      </w:pPr>
      <w:r>
        <w:t>CLÁUSULA SÉTIMA – DO VALOR E DA DOTAÇÃO ORÇAMENTÁRIA</w:t>
      </w:r>
    </w:p>
    <w:p w:rsidR="0035226E" w:rsidRDefault="0035226E">
      <w:pPr>
        <w:pStyle w:val="Corpodetexto"/>
        <w:spacing w:before="11"/>
        <w:rPr>
          <w:b/>
          <w:sz w:val="23"/>
        </w:rPr>
      </w:pPr>
    </w:p>
    <w:p w:rsidR="0035226E" w:rsidRDefault="00C5042C">
      <w:pPr>
        <w:pStyle w:val="Corpodetexto"/>
        <w:ind w:left="635" w:right="116"/>
        <w:jc w:val="both"/>
      </w:pPr>
      <w:r>
        <w:t xml:space="preserve">O valor global destinado à execução do presente Termo de Cooperação Técnica será de </w:t>
      </w:r>
      <w:r>
        <w:rPr>
          <w:b/>
        </w:rPr>
        <w:t>R$ 500.000,00 (quinhentos mil reais)</w:t>
      </w:r>
      <w:r>
        <w:t>, sendo R$</w:t>
      </w:r>
      <w:r>
        <w:t xml:space="preserve"> 250.000,00 (duzentos e cinquenta mil reais) alocados para o exercício de </w:t>
      </w:r>
      <w:r>
        <w:rPr>
          <w:b/>
        </w:rPr>
        <w:t xml:space="preserve">2024 </w:t>
      </w:r>
      <w:r>
        <w:t xml:space="preserve">e R$ 250.000,00 (duzentos e cinquenta mil reais) para o exercício de </w:t>
      </w:r>
      <w:r>
        <w:rPr>
          <w:b/>
        </w:rPr>
        <w:t>2025</w:t>
      </w:r>
      <w:r>
        <w:t>.</w:t>
      </w:r>
    </w:p>
    <w:p w:rsidR="0035226E" w:rsidRDefault="0035226E">
      <w:pPr>
        <w:pStyle w:val="Corpodetexto"/>
        <w:rPr>
          <w:sz w:val="20"/>
        </w:rPr>
      </w:pPr>
    </w:p>
    <w:p w:rsidR="0035226E" w:rsidRDefault="0035226E">
      <w:pPr>
        <w:pStyle w:val="Corpodetexto"/>
        <w:spacing w:before="2"/>
        <w:rPr>
          <w:sz w:val="19"/>
        </w:rPr>
      </w:pPr>
      <w:r w:rsidRPr="0035226E">
        <w:pict>
          <v:shape id="_x0000_s1040" style="position:absolute;margin-left:56.7pt;margin-top:13.05pt;width:510.3pt;height:.1pt;z-index:-251649024;mso-wrap-distance-left:0;mso-wrap-distance-right:0;mso-position-horizontal-relative:page" coordorigin="1134,261" coordsize="10206,0" path="m1134,261r10206,e" filled="f" strokeweight=".1pt">
            <v:path arrowok="t"/>
            <w10:wrap type="topAndBottom" anchorx="page"/>
          </v:shape>
        </w:pict>
      </w:r>
      <w:r w:rsidRPr="0035226E">
        <w:pict>
          <v:shape id="_x0000_s1039" style="position:absolute;margin-left:56.7pt;margin-top:25.15pt;width:510.3pt;height:.1pt;z-index:-251648000;mso-wrap-distance-left:0;mso-wrap-distance-right:0;mso-position-horizontal-relative:page" coordorigin="1134,503" coordsize="10206,0" path="m1134,503r10206,e" filled="f" strokeweight=".1pt">
            <v:path arrowok="t"/>
            <w10:wrap type="topAndBottom" anchorx="page"/>
          </v:shape>
        </w:pict>
      </w:r>
    </w:p>
    <w:p w:rsidR="0035226E" w:rsidRDefault="0035226E">
      <w:pPr>
        <w:pStyle w:val="Corpodetexto"/>
        <w:spacing w:before="11"/>
        <w:rPr>
          <w:sz w:val="14"/>
        </w:rPr>
      </w:pPr>
    </w:p>
    <w:p w:rsidR="0035226E" w:rsidRDefault="0035226E">
      <w:pPr>
        <w:rPr>
          <w:sz w:val="14"/>
        </w:rPr>
        <w:sectPr w:rsidR="0035226E">
          <w:headerReference w:type="default" r:id="rId13"/>
          <w:footerReference w:type="default" r:id="rId14"/>
          <w:pgSz w:w="11900" w:h="16840"/>
          <w:pgMar w:top="2920" w:right="440" w:bottom="720" w:left="500" w:header="568" w:footer="520" w:gutter="0"/>
          <w:pgNumType w:start="4"/>
          <w:cols w:space="720"/>
        </w:sectPr>
      </w:pPr>
    </w:p>
    <w:p w:rsidR="0035226E" w:rsidRDefault="0035226E">
      <w:pPr>
        <w:pStyle w:val="Corpodetexto"/>
        <w:rPr>
          <w:sz w:val="20"/>
        </w:rPr>
      </w:pPr>
      <w:r w:rsidRPr="0035226E">
        <w:lastRenderedPageBreak/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8" type="#_x0000_t202" style="position:absolute;margin-left:576.75pt;margin-top:363.9pt;width:10.95pt;height:439.1pt;z-index:251672576;mso-position-horizontal-relative:page;mso-position-vertical-relative:page" filled="f" stroked="f">
            <v:textbox style="layout-flow:vertical;mso-layout-flow-alt:bottom-to-top" inset="0,0,0,0">
              <w:txbxContent>
                <w:p w:rsidR="0035226E" w:rsidRDefault="00C5042C">
                  <w:pPr>
                    <w:spacing w:before="14"/>
                    <w:ind w:left="20"/>
                    <w:rPr>
                      <w:sz w:val="16"/>
                    </w:rPr>
                  </w:pPr>
                  <w:r>
                    <w:rPr>
                      <w:color w:val="A9A9A9"/>
                      <w:sz w:val="16"/>
                    </w:rPr>
                    <w:t xml:space="preserve">Este documento foi assinado via </w:t>
                  </w:r>
                  <w:proofErr w:type="spellStart"/>
                  <w:proofErr w:type="gramStart"/>
                  <w:r>
                    <w:rPr>
                      <w:color w:val="A9A9A9"/>
                      <w:sz w:val="16"/>
                    </w:rPr>
                    <w:t>DocFlow</w:t>
                  </w:r>
                  <w:proofErr w:type="spellEnd"/>
                  <w:proofErr w:type="gramEnd"/>
                  <w:r>
                    <w:rPr>
                      <w:color w:val="A9A9A9"/>
                      <w:sz w:val="16"/>
                    </w:rPr>
                    <w:t xml:space="preserve"> por Alex Cavalcante Garcez, Claudi</w:t>
                  </w:r>
                  <w:r>
                    <w:rPr>
                      <w:color w:val="A9A9A9"/>
                      <w:sz w:val="16"/>
                    </w:rPr>
                    <w:t xml:space="preserve">o Mitidieri </w:t>
                  </w:r>
                  <w:proofErr w:type="spellStart"/>
                  <w:r>
                    <w:rPr>
                      <w:color w:val="A9A9A9"/>
                      <w:sz w:val="16"/>
                    </w:rPr>
                    <w:t>Simoes</w:t>
                  </w:r>
                  <w:proofErr w:type="spellEnd"/>
                  <w:r>
                    <w:rPr>
                      <w:color w:val="A9A9A9"/>
                      <w:sz w:val="16"/>
                    </w:rPr>
                    <w:t xml:space="preserve"> e </w:t>
                  </w:r>
                  <w:proofErr w:type="spellStart"/>
                  <w:r>
                    <w:rPr>
                      <w:color w:val="A9A9A9"/>
                      <w:sz w:val="16"/>
                    </w:rPr>
                    <w:t>Valmor</w:t>
                  </w:r>
                  <w:proofErr w:type="spellEnd"/>
                  <w:r>
                    <w:rPr>
                      <w:color w:val="A9A9A9"/>
                      <w:sz w:val="16"/>
                    </w:rPr>
                    <w:t xml:space="preserve"> Barbosa Bezerra</w:t>
                  </w:r>
                </w:p>
              </w:txbxContent>
            </v:textbox>
            <w10:wrap anchorx="page" anchory="page"/>
          </v:shape>
        </w:pict>
      </w:r>
    </w:p>
    <w:p w:rsidR="0035226E" w:rsidRDefault="0035226E">
      <w:pPr>
        <w:pStyle w:val="Corpodetexto"/>
        <w:rPr>
          <w:sz w:val="20"/>
        </w:rPr>
      </w:pPr>
    </w:p>
    <w:p w:rsidR="0035226E" w:rsidRDefault="0035226E">
      <w:pPr>
        <w:pStyle w:val="Corpodetexto"/>
        <w:spacing w:before="1"/>
        <w:rPr>
          <w:sz w:val="29"/>
        </w:rPr>
      </w:pPr>
    </w:p>
    <w:p w:rsidR="0035226E" w:rsidRDefault="00C5042C">
      <w:pPr>
        <w:pStyle w:val="Heading2"/>
        <w:spacing w:before="92" w:line="480" w:lineRule="auto"/>
        <w:ind w:left="5252" w:right="1924" w:hanging="2332"/>
        <w:jc w:val="left"/>
      </w:pPr>
      <w:r>
        <w:t xml:space="preserve">SUBCLÁUSULA PRIMEIRA – EXERCÍCIO DE 2024 </w:t>
      </w:r>
      <w:r>
        <w:rPr>
          <w:u w:val="single"/>
        </w:rPr>
        <w:t>FUNTEC</w:t>
      </w:r>
    </w:p>
    <w:p w:rsidR="0035226E" w:rsidRDefault="00C5042C">
      <w:pPr>
        <w:pStyle w:val="Corpodetexto"/>
        <w:ind w:left="635" w:right="118"/>
        <w:jc w:val="both"/>
      </w:pPr>
      <w:r>
        <w:t xml:space="preserve">Para o exercício de 2024, as dotações orçamentárias a serem destacadas pelo Fundo Estadual para o Desenvolvimento Científico e Tecnológico - </w:t>
      </w:r>
      <w:r>
        <w:rPr>
          <w:b/>
        </w:rPr>
        <w:t xml:space="preserve">FUNTEC </w:t>
      </w:r>
      <w:r>
        <w:t xml:space="preserve">correrão à conta de sua respectiva dotação </w:t>
      </w:r>
      <w:proofErr w:type="gramStart"/>
      <w:r>
        <w:t>orçamentária</w:t>
      </w:r>
      <w:proofErr w:type="gramEnd"/>
      <w:r>
        <w:t xml:space="preserve"> conforme previsto na Lei nº 9.372, de 12 de janeiro de 2024 (Lei Orçamentária Anual – 2024), como segue:</w:t>
      </w:r>
    </w:p>
    <w:p w:rsidR="0035226E" w:rsidRDefault="0035226E">
      <w:pPr>
        <w:pStyle w:val="Corpodetexto"/>
        <w:spacing w:before="1" w:after="1"/>
      </w:pPr>
    </w:p>
    <w:tbl>
      <w:tblPr>
        <w:tblStyle w:val="TableNormal"/>
        <w:tblW w:w="0" w:type="auto"/>
        <w:tblInd w:w="70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916"/>
        <w:gridCol w:w="960"/>
        <w:gridCol w:w="1814"/>
        <w:gridCol w:w="1410"/>
        <w:gridCol w:w="1890"/>
        <w:gridCol w:w="1290"/>
        <w:gridCol w:w="1860"/>
      </w:tblGrid>
      <w:tr w:rsidR="0035226E">
        <w:trPr>
          <w:trHeight w:val="920"/>
        </w:trPr>
        <w:tc>
          <w:tcPr>
            <w:tcW w:w="916" w:type="dxa"/>
            <w:shd w:val="clear" w:color="auto" w:fill="D8D8D8"/>
          </w:tcPr>
          <w:p w:rsidR="0035226E" w:rsidRDefault="00C5042C">
            <w:pPr>
              <w:pStyle w:val="TableParagraph"/>
              <w:spacing w:line="230" w:lineRule="atLeast"/>
              <w:ind w:left="111" w:right="95"/>
              <w:jc w:val="center"/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Unidad</w:t>
            </w:r>
            <w:proofErr w:type="spellEnd"/>
            <w:r>
              <w:rPr>
                <w:b/>
                <w:sz w:val="20"/>
              </w:rPr>
              <w:t xml:space="preserve"> e</w:t>
            </w:r>
            <w:proofErr w:type="gramStart"/>
            <w:r>
              <w:rPr>
                <w:b/>
                <w:sz w:val="20"/>
              </w:rPr>
              <w:t xml:space="preserve">    </w:t>
            </w:r>
            <w:proofErr w:type="gramEnd"/>
            <w:r>
              <w:rPr>
                <w:b/>
                <w:sz w:val="20"/>
              </w:rPr>
              <w:t xml:space="preserve">Orçam </w:t>
            </w:r>
            <w:proofErr w:type="spellStart"/>
            <w:r>
              <w:rPr>
                <w:b/>
                <w:sz w:val="20"/>
              </w:rPr>
              <w:t>entária</w:t>
            </w:r>
            <w:proofErr w:type="spellEnd"/>
          </w:p>
        </w:tc>
        <w:tc>
          <w:tcPr>
            <w:tcW w:w="960" w:type="dxa"/>
            <w:shd w:val="clear" w:color="auto" w:fill="D8D8D8"/>
          </w:tcPr>
          <w:p w:rsidR="0035226E" w:rsidRDefault="0035226E">
            <w:pPr>
              <w:pStyle w:val="TableParagraph"/>
              <w:spacing w:before="10"/>
              <w:rPr>
                <w:sz w:val="29"/>
              </w:rPr>
            </w:pPr>
          </w:p>
          <w:p w:rsidR="0035226E" w:rsidRDefault="00C5042C">
            <w:pPr>
              <w:pStyle w:val="TableParagraph"/>
              <w:spacing w:before="1"/>
              <w:ind w:left="216" w:right="204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Ação</w:t>
            </w:r>
          </w:p>
        </w:tc>
        <w:tc>
          <w:tcPr>
            <w:tcW w:w="1814" w:type="dxa"/>
            <w:shd w:val="clear" w:color="auto" w:fill="D8D8D8"/>
          </w:tcPr>
          <w:p w:rsidR="0035226E" w:rsidRDefault="0035226E">
            <w:pPr>
              <w:pStyle w:val="TableParagraph"/>
              <w:rPr>
                <w:sz w:val="20"/>
              </w:rPr>
            </w:pPr>
          </w:p>
          <w:p w:rsidR="0035226E" w:rsidRDefault="00C5042C">
            <w:pPr>
              <w:pStyle w:val="TableParagraph"/>
              <w:ind w:left="523" w:right="208" w:hanging="282"/>
              <w:rPr>
                <w:b/>
                <w:sz w:val="20"/>
              </w:rPr>
            </w:pPr>
            <w:r>
              <w:rPr>
                <w:b/>
                <w:sz w:val="20"/>
              </w:rPr>
              <w:t>Especificação da Ação</w:t>
            </w:r>
          </w:p>
        </w:tc>
        <w:tc>
          <w:tcPr>
            <w:tcW w:w="1410" w:type="dxa"/>
            <w:shd w:val="clear" w:color="auto" w:fill="D8D8D8"/>
          </w:tcPr>
          <w:p w:rsidR="0035226E" w:rsidRDefault="0035226E">
            <w:pPr>
              <w:pStyle w:val="TableParagraph"/>
              <w:rPr>
                <w:sz w:val="20"/>
              </w:rPr>
            </w:pPr>
          </w:p>
          <w:p w:rsidR="0035226E" w:rsidRDefault="00C5042C">
            <w:pPr>
              <w:pStyle w:val="TableParagraph"/>
              <w:ind w:left="295" w:right="77" w:hanging="182"/>
              <w:rPr>
                <w:b/>
                <w:sz w:val="20"/>
              </w:rPr>
            </w:pPr>
            <w:r>
              <w:rPr>
                <w:b/>
                <w:sz w:val="20"/>
              </w:rPr>
              <w:t>Elemento de Despesa</w:t>
            </w:r>
          </w:p>
        </w:tc>
        <w:tc>
          <w:tcPr>
            <w:tcW w:w="1890" w:type="dxa"/>
            <w:shd w:val="clear" w:color="auto" w:fill="D8D8D8"/>
          </w:tcPr>
          <w:p w:rsidR="0035226E" w:rsidRDefault="0035226E">
            <w:pPr>
              <w:pStyle w:val="TableParagraph"/>
              <w:rPr>
                <w:sz w:val="20"/>
              </w:rPr>
            </w:pPr>
          </w:p>
          <w:p w:rsidR="0035226E" w:rsidRDefault="00C5042C">
            <w:pPr>
              <w:pStyle w:val="TableParagraph"/>
              <w:ind w:left="506" w:firstLine="6"/>
              <w:rPr>
                <w:b/>
                <w:sz w:val="20"/>
              </w:rPr>
            </w:pPr>
            <w:r>
              <w:rPr>
                <w:b/>
                <w:sz w:val="20"/>
              </w:rPr>
              <w:t>Valor por element</w:t>
            </w:r>
            <w:r>
              <w:rPr>
                <w:b/>
                <w:sz w:val="20"/>
              </w:rPr>
              <w:t>o</w:t>
            </w:r>
          </w:p>
        </w:tc>
        <w:tc>
          <w:tcPr>
            <w:tcW w:w="1290" w:type="dxa"/>
            <w:shd w:val="clear" w:color="auto" w:fill="D8D8D8"/>
          </w:tcPr>
          <w:p w:rsidR="0035226E" w:rsidRDefault="0035226E">
            <w:pPr>
              <w:pStyle w:val="TableParagraph"/>
              <w:rPr>
                <w:sz w:val="20"/>
              </w:rPr>
            </w:pPr>
          </w:p>
          <w:p w:rsidR="0035226E" w:rsidRDefault="00C5042C">
            <w:pPr>
              <w:pStyle w:val="TableParagraph"/>
              <w:ind w:left="362" w:right="331" w:firstLine="56"/>
              <w:rPr>
                <w:b/>
                <w:sz w:val="20"/>
              </w:rPr>
            </w:pPr>
            <w:r>
              <w:rPr>
                <w:b/>
                <w:sz w:val="20"/>
              </w:rPr>
              <w:t>Meta Física</w:t>
            </w:r>
          </w:p>
        </w:tc>
        <w:tc>
          <w:tcPr>
            <w:tcW w:w="1860" w:type="dxa"/>
            <w:shd w:val="clear" w:color="auto" w:fill="D8D8D8"/>
          </w:tcPr>
          <w:p w:rsidR="0035226E" w:rsidRDefault="0035226E">
            <w:pPr>
              <w:pStyle w:val="TableParagraph"/>
              <w:spacing w:before="10"/>
              <w:rPr>
                <w:sz w:val="29"/>
              </w:rPr>
            </w:pPr>
          </w:p>
          <w:p w:rsidR="0035226E" w:rsidRDefault="00C5042C">
            <w:pPr>
              <w:pStyle w:val="TableParagraph"/>
              <w:spacing w:before="1"/>
              <w:ind w:left="358"/>
              <w:rPr>
                <w:b/>
                <w:sz w:val="20"/>
              </w:rPr>
            </w:pPr>
            <w:r>
              <w:rPr>
                <w:b/>
                <w:sz w:val="20"/>
              </w:rPr>
              <w:t>Concedente</w:t>
            </w:r>
          </w:p>
        </w:tc>
      </w:tr>
      <w:tr w:rsidR="0035226E">
        <w:trPr>
          <w:trHeight w:val="233"/>
        </w:trPr>
        <w:tc>
          <w:tcPr>
            <w:tcW w:w="916" w:type="dxa"/>
            <w:tcBorders>
              <w:bottom w:val="nil"/>
            </w:tcBorders>
          </w:tcPr>
          <w:p w:rsidR="0035226E" w:rsidRDefault="0035226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60" w:type="dxa"/>
            <w:tcBorders>
              <w:bottom w:val="nil"/>
            </w:tcBorders>
          </w:tcPr>
          <w:p w:rsidR="0035226E" w:rsidRDefault="0035226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14" w:type="dxa"/>
            <w:tcBorders>
              <w:bottom w:val="nil"/>
            </w:tcBorders>
          </w:tcPr>
          <w:p w:rsidR="0035226E" w:rsidRDefault="00C5042C">
            <w:pPr>
              <w:pStyle w:val="TableParagraph"/>
              <w:spacing w:line="213" w:lineRule="exact"/>
              <w:ind w:left="569"/>
              <w:rPr>
                <w:sz w:val="20"/>
              </w:rPr>
            </w:pPr>
            <w:r>
              <w:rPr>
                <w:sz w:val="20"/>
              </w:rPr>
              <w:t>Apoio a</w:t>
            </w:r>
          </w:p>
        </w:tc>
        <w:tc>
          <w:tcPr>
            <w:tcW w:w="1410" w:type="dxa"/>
            <w:tcBorders>
              <w:bottom w:val="nil"/>
            </w:tcBorders>
          </w:tcPr>
          <w:p w:rsidR="0035226E" w:rsidRDefault="0035226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90" w:type="dxa"/>
            <w:tcBorders>
              <w:bottom w:val="nil"/>
            </w:tcBorders>
          </w:tcPr>
          <w:p w:rsidR="0035226E" w:rsidRDefault="0035226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90" w:type="dxa"/>
            <w:tcBorders>
              <w:bottom w:val="nil"/>
            </w:tcBorders>
          </w:tcPr>
          <w:p w:rsidR="0035226E" w:rsidRDefault="0035226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60" w:type="dxa"/>
            <w:tcBorders>
              <w:bottom w:val="nil"/>
            </w:tcBorders>
          </w:tcPr>
          <w:p w:rsidR="0035226E" w:rsidRDefault="0035226E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35226E">
        <w:trPr>
          <w:trHeight w:val="230"/>
        </w:trPr>
        <w:tc>
          <w:tcPr>
            <w:tcW w:w="916" w:type="dxa"/>
            <w:tcBorders>
              <w:top w:val="nil"/>
              <w:bottom w:val="nil"/>
            </w:tcBorders>
          </w:tcPr>
          <w:p w:rsidR="0035226E" w:rsidRDefault="0035226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60" w:type="dxa"/>
            <w:tcBorders>
              <w:top w:val="nil"/>
              <w:bottom w:val="nil"/>
            </w:tcBorders>
          </w:tcPr>
          <w:p w:rsidR="0035226E" w:rsidRDefault="0035226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14" w:type="dxa"/>
            <w:tcBorders>
              <w:top w:val="nil"/>
              <w:bottom w:val="nil"/>
            </w:tcBorders>
          </w:tcPr>
          <w:p w:rsidR="0035226E" w:rsidRDefault="00C5042C">
            <w:pPr>
              <w:pStyle w:val="TableParagraph"/>
              <w:spacing w:line="210" w:lineRule="exact"/>
              <w:ind w:left="246"/>
              <w:rPr>
                <w:sz w:val="20"/>
              </w:rPr>
            </w:pPr>
            <w:r>
              <w:rPr>
                <w:sz w:val="20"/>
              </w:rPr>
              <w:t>Divulgação e a</w:t>
            </w:r>
          </w:p>
        </w:tc>
        <w:tc>
          <w:tcPr>
            <w:tcW w:w="1410" w:type="dxa"/>
            <w:tcBorders>
              <w:top w:val="nil"/>
              <w:bottom w:val="nil"/>
            </w:tcBorders>
          </w:tcPr>
          <w:p w:rsidR="0035226E" w:rsidRDefault="0035226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90" w:type="dxa"/>
            <w:tcBorders>
              <w:top w:val="nil"/>
              <w:bottom w:val="nil"/>
            </w:tcBorders>
          </w:tcPr>
          <w:p w:rsidR="0035226E" w:rsidRDefault="0035226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90" w:type="dxa"/>
            <w:tcBorders>
              <w:top w:val="nil"/>
              <w:bottom w:val="nil"/>
            </w:tcBorders>
          </w:tcPr>
          <w:p w:rsidR="0035226E" w:rsidRDefault="0035226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60" w:type="dxa"/>
            <w:tcBorders>
              <w:top w:val="nil"/>
              <w:bottom w:val="nil"/>
            </w:tcBorders>
          </w:tcPr>
          <w:p w:rsidR="0035226E" w:rsidRDefault="0035226E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35226E">
        <w:trPr>
          <w:trHeight w:val="230"/>
        </w:trPr>
        <w:tc>
          <w:tcPr>
            <w:tcW w:w="916" w:type="dxa"/>
            <w:tcBorders>
              <w:top w:val="nil"/>
              <w:bottom w:val="nil"/>
            </w:tcBorders>
          </w:tcPr>
          <w:p w:rsidR="0035226E" w:rsidRDefault="0035226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60" w:type="dxa"/>
            <w:tcBorders>
              <w:top w:val="nil"/>
              <w:bottom w:val="nil"/>
            </w:tcBorders>
          </w:tcPr>
          <w:p w:rsidR="0035226E" w:rsidRDefault="00C5042C">
            <w:pPr>
              <w:pStyle w:val="TableParagraph"/>
              <w:spacing w:line="210" w:lineRule="exact"/>
              <w:ind w:left="213" w:right="204"/>
              <w:jc w:val="center"/>
              <w:rPr>
                <w:sz w:val="20"/>
              </w:rPr>
            </w:pPr>
            <w:r>
              <w:rPr>
                <w:sz w:val="20"/>
              </w:rPr>
              <w:t>103</w:t>
            </w:r>
          </w:p>
        </w:tc>
        <w:tc>
          <w:tcPr>
            <w:tcW w:w="1814" w:type="dxa"/>
            <w:tcBorders>
              <w:top w:val="nil"/>
              <w:bottom w:val="nil"/>
            </w:tcBorders>
          </w:tcPr>
          <w:p w:rsidR="0035226E" w:rsidRDefault="00C5042C">
            <w:pPr>
              <w:pStyle w:val="TableParagraph"/>
              <w:spacing w:line="210" w:lineRule="exact"/>
              <w:ind w:left="313"/>
              <w:rPr>
                <w:sz w:val="20"/>
              </w:rPr>
            </w:pPr>
            <w:proofErr w:type="gramStart"/>
            <w:r>
              <w:rPr>
                <w:sz w:val="20"/>
              </w:rPr>
              <w:t>realização</w:t>
            </w:r>
            <w:proofErr w:type="gramEnd"/>
            <w:r>
              <w:rPr>
                <w:sz w:val="20"/>
              </w:rPr>
              <w:t xml:space="preserve"> de</w:t>
            </w:r>
          </w:p>
        </w:tc>
        <w:tc>
          <w:tcPr>
            <w:tcW w:w="1410" w:type="dxa"/>
            <w:tcBorders>
              <w:top w:val="nil"/>
              <w:bottom w:val="nil"/>
            </w:tcBorders>
          </w:tcPr>
          <w:p w:rsidR="0035226E" w:rsidRDefault="00C5042C">
            <w:pPr>
              <w:pStyle w:val="TableParagraph"/>
              <w:spacing w:line="210" w:lineRule="exact"/>
              <w:ind w:left="268" w:right="257"/>
              <w:jc w:val="center"/>
              <w:rPr>
                <w:sz w:val="20"/>
              </w:rPr>
            </w:pPr>
            <w:r>
              <w:rPr>
                <w:sz w:val="20"/>
              </w:rPr>
              <w:t>3.3.90.39</w:t>
            </w:r>
          </w:p>
        </w:tc>
        <w:tc>
          <w:tcPr>
            <w:tcW w:w="1890" w:type="dxa"/>
            <w:tcBorders>
              <w:top w:val="nil"/>
              <w:bottom w:val="nil"/>
            </w:tcBorders>
          </w:tcPr>
          <w:p w:rsidR="0035226E" w:rsidRDefault="00C5042C">
            <w:pPr>
              <w:pStyle w:val="TableParagraph"/>
              <w:spacing w:line="210" w:lineRule="exact"/>
              <w:ind w:right="331"/>
              <w:jc w:val="right"/>
              <w:rPr>
                <w:sz w:val="20"/>
              </w:rPr>
            </w:pPr>
            <w:r>
              <w:rPr>
                <w:sz w:val="20"/>
              </w:rPr>
              <w:t>R$ 60.000,00</w:t>
            </w:r>
          </w:p>
        </w:tc>
        <w:tc>
          <w:tcPr>
            <w:tcW w:w="1290" w:type="dxa"/>
            <w:tcBorders>
              <w:top w:val="nil"/>
              <w:bottom w:val="nil"/>
            </w:tcBorders>
          </w:tcPr>
          <w:p w:rsidR="0035226E" w:rsidRDefault="00C5042C">
            <w:pPr>
              <w:pStyle w:val="TableParagraph"/>
              <w:spacing w:line="210" w:lineRule="exact"/>
              <w:ind w:left="591"/>
              <w:rPr>
                <w:sz w:val="20"/>
              </w:rPr>
            </w:pPr>
            <w:proofErr w:type="gramStart"/>
            <w:r>
              <w:rPr>
                <w:sz w:val="20"/>
              </w:rPr>
              <w:t>2</w:t>
            </w:r>
            <w:proofErr w:type="gramEnd"/>
          </w:p>
        </w:tc>
        <w:tc>
          <w:tcPr>
            <w:tcW w:w="1860" w:type="dxa"/>
            <w:tcBorders>
              <w:top w:val="nil"/>
              <w:bottom w:val="nil"/>
            </w:tcBorders>
          </w:tcPr>
          <w:p w:rsidR="0035226E" w:rsidRDefault="00C5042C">
            <w:pPr>
              <w:pStyle w:val="TableParagraph"/>
              <w:spacing w:line="210" w:lineRule="exact"/>
              <w:ind w:right="317"/>
              <w:jc w:val="right"/>
              <w:rPr>
                <w:sz w:val="20"/>
              </w:rPr>
            </w:pPr>
            <w:r>
              <w:rPr>
                <w:sz w:val="20"/>
              </w:rPr>
              <w:t>R$ 60.000,00</w:t>
            </w:r>
          </w:p>
        </w:tc>
      </w:tr>
      <w:tr w:rsidR="0035226E">
        <w:trPr>
          <w:trHeight w:val="230"/>
        </w:trPr>
        <w:tc>
          <w:tcPr>
            <w:tcW w:w="916" w:type="dxa"/>
            <w:tcBorders>
              <w:top w:val="nil"/>
              <w:bottom w:val="nil"/>
            </w:tcBorders>
          </w:tcPr>
          <w:p w:rsidR="0035226E" w:rsidRDefault="0035226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60" w:type="dxa"/>
            <w:tcBorders>
              <w:top w:val="nil"/>
              <w:bottom w:val="nil"/>
            </w:tcBorders>
          </w:tcPr>
          <w:p w:rsidR="0035226E" w:rsidRDefault="0035226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14" w:type="dxa"/>
            <w:tcBorders>
              <w:top w:val="nil"/>
              <w:bottom w:val="nil"/>
            </w:tcBorders>
          </w:tcPr>
          <w:p w:rsidR="0035226E" w:rsidRDefault="00C5042C">
            <w:pPr>
              <w:pStyle w:val="TableParagraph"/>
              <w:spacing w:line="210" w:lineRule="exact"/>
              <w:ind w:left="559"/>
              <w:rPr>
                <w:sz w:val="20"/>
              </w:rPr>
            </w:pPr>
            <w:proofErr w:type="gramStart"/>
            <w:r>
              <w:rPr>
                <w:sz w:val="20"/>
              </w:rPr>
              <w:t>eventos</w:t>
            </w:r>
            <w:proofErr w:type="gramEnd"/>
          </w:p>
        </w:tc>
        <w:tc>
          <w:tcPr>
            <w:tcW w:w="1410" w:type="dxa"/>
            <w:tcBorders>
              <w:top w:val="nil"/>
              <w:bottom w:val="nil"/>
            </w:tcBorders>
          </w:tcPr>
          <w:p w:rsidR="0035226E" w:rsidRDefault="0035226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90" w:type="dxa"/>
            <w:tcBorders>
              <w:top w:val="nil"/>
              <w:bottom w:val="nil"/>
            </w:tcBorders>
          </w:tcPr>
          <w:p w:rsidR="0035226E" w:rsidRDefault="0035226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90" w:type="dxa"/>
            <w:tcBorders>
              <w:top w:val="nil"/>
              <w:bottom w:val="nil"/>
            </w:tcBorders>
          </w:tcPr>
          <w:p w:rsidR="0035226E" w:rsidRDefault="0035226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60" w:type="dxa"/>
            <w:tcBorders>
              <w:top w:val="nil"/>
              <w:bottom w:val="nil"/>
            </w:tcBorders>
          </w:tcPr>
          <w:p w:rsidR="0035226E" w:rsidRDefault="0035226E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35226E">
        <w:trPr>
          <w:trHeight w:val="226"/>
        </w:trPr>
        <w:tc>
          <w:tcPr>
            <w:tcW w:w="916" w:type="dxa"/>
            <w:vMerge w:val="restart"/>
            <w:tcBorders>
              <w:top w:val="nil"/>
              <w:bottom w:val="nil"/>
            </w:tcBorders>
          </w:tcPr>
          <w:p w:rsidR="0035226E" w:rsidRDefault="00C5042C">
            <w:pPr>
              <w:pStyle w:val="TableParagraph"/>
              <w:spacing w:before="16" w:line="208" w:lineRule="exact"/>
              <w:ind w:left="120"/>
              <w:rPr>
                <w:sz w:val="20"/>
              </w:rPr>
            </w:pPr>
            <w:r>
              <w:rPr>
                <w:sz w:val="20"/>
              </w:rPr>
              <w:t>19402 -</w:t>
            </w:r>
          </w:p>
        </w:tc>
        <w:tc>
          <w:tcPr>
            <w:tcW w:w="960" w:type="dxa"/>
            <w:tcBorders>
              <w:top w:val="nil"/>
            </w:tcBorders>
          </w:tcPr>
          <w:p w:rsidR="0035226E" w:rsidRDefault="0035226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14" w:type="dxa"/>
            <w:tcBorders>
              <w:top w:val="nil"/>
            </w:tcBorders>
          </w:tcPr>
          <w:p w:rsidR="0035226E" w:rsidRDefault="00C5042C">
            <w:pPr>
              <w:pStyle w:val="TableParagraph"/>
              <w:spacing w:line="206" w:lineRule="exact"/>
              <w:ind w:left="463"/>
              <w:rPr>
                <w:sz w:val="20"/>
              </w:rPr>
            </w:pPr>
            <w:proofErr w:type="gramStart"/>
            <w:r>
              <w:rPr>
                <w:sz w:val="20"/>
              </w:rPr>
              <w:t>científicos</w:t>
            </w:r>
            <w:proofErr w:type="gramEnd"/>
          </w:p>
        </w:tc>
        <w:tc>
          <w:tcPr>
            <w:tcW w:w="1410" w:type="dxa"/>
            <w:tcBorders>
              <w:top w:val="nil"/>
            </w:tcBorders>
          </w:tcPr>
          <w:p w:rsidR="0035226E" w:rsidRDefault="0035226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90" w:type="dxa"/>
            <w:tcBorders>
              <w:top w:val="nil"/>
            </w:tcBorders>
          </w:tcPr>
          <w:p w:rsidR="0035226E" w:rsidRDefault="0035226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90" w:type="dxa"/>
            <w:tcBorders>
              <w:top w:val="nil"/>
            </w:tcBorders>
          </w:tcPr>
          <w:p w:rsidR="0035226E" w:rsidRDefault="0035226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60" w:type="dxa"/>
            <w:tcBorders>
              <w:top w:val="nil"/>
            </w:tcBorders>
          </w:tcPr>
          <w:p w:rsidR="0035226E" w:rsidRDefault="0035226E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35226E">
        <w:trPr>
          <w:trHeight w:val="8"/>
        </w:trPr>
        <w:tc>
          <w:tcPr>
            <w:tcW w:w="916" w:type="dxa"/>
            <w:vMerge/>
            <w:tcBorders>
              <w:top w:val="nil"/>
              <w:bottom w:val="nil"/>
            </w:tcBorders>
          </w:tcPr>
          <w:p w:rsidR="0035226E" w:rsidRDefault="0035226E">
            <w:pPr>
              <w:rPr>
                <w:sz w:val="2"/>
                <w:szCs w:val="2"/>
              </w:rPr>
            </w:pPr>
          </w:p>
        </w:tc>
        <w:tc>
          <w:tcPr>
            <w:tcW w:w="960" w:type="dxa"/>
            <w:tcBorders>
              <w:bottom w:val="nil"/>
            </w:tcBorders>
          </w:tcPr>
          <w:p w:rsidR="0035226E" w:rsidRDefault="0035226E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14" w:type="dxa"/>
            <w:tcBorders>
              <w:bottom w:val="nil"/>
            </w:tcBorders>
          </w:tcPr>
          <w:p w:rsidR="0035226E" w:rsidRDefault="0035226E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10" w:type="dxa"/>
            <w:vMerge w:val="restart"/>
          </w:tcPr>
          <w:p w:rsidR="0035226E" w:rsidRDefault="00C5042C">
            <w:pPr>
              <w:pStyle w:val="TableParagraph"/>
              <w:spacing w:line="210" w:lineRule="exact"/>
              <w:ind w:left="288"/>
              <w:rPr>
                <w:sz w:val="20"/>
              </w:rPr>
            </w:pPr>
            <w:r>
              <w:rPr>
                <w:sz w:val="20"/>
              </w:rPr>
              <w:t>3.3.90.20</w:t>
            </w:r>
          </w:p>
        </w:tc>
        <w:tc>
          <w:tcPr>
            <w:tcW w:w="1890" w:type="dxa"/>
            <w:vMerge w:val="restart"/>
          </w:tcPr>
          <w:p w:rsidR="0035226E" w:rsidRDefault="00C5042C">
            <w:pPr>
              <w:pStyle w:val="TableParagraph"/>
              <w:spacing w:line="210" w:lineRule="exact"/>
              <w:ind w:left="298"/>
              <w:rPr>
                <w:sz w:val="20"/>
              </w:rPr>
            </w:pPr>
            <w:r>
              <w:rPr>
                <w:sz w:val="20"/>
              </w:rPr>
              <w:t>R$ 115.000,00</w:t>
            </w:r>
          </w:p>
        </w:tc>
        <w:tc>
          <w:tcPr>
            <w:tcW w:w="1290" w:type="dxa"/>
            <w:tcBorders>
              <w:bottom w:val="nil"/>
            </w:tcBorders>
          </w:tcPr>
          <w:p w:rsidR="0035226E" w:rsidRDefault="0035226E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60" w:type="dxa"/>
            <w:vMerge w:val="restart"/>
          </w:tcPr>
          <w:p w:rsidR="0035226E" w:rsidRDefault="00C5042C">
            <w:pPr>
              <w:pStyle w:val="TableParagraph"/>
              <w:spacing w:line="210" w:lineRule="exact"/>
              <w:ind w:left="282"/>
              <w:rPr>
                <w:sz w:val="20"/>
              </w:rPr>
            </w:pPr>
            <w:r>
              <w:rPr>
                <w:sz w:val="20"/>
              </w:rPr>
              <w:t>R$ 115.000,00</w:t>
            </w:r>
          </w:p>
        </w:tc>
      </w:tr>
      <w:tr w:rsidR="0035226E">
        <w:trPr>
          <w:trHeight w:val="230"/>
        </w:trPr>
        <w:tc>
          <w:tcPr>
            <w:tcW w:w="916" w:type="dxa"/>
            <w:vMerge w:val="restart"/>
            <w:tcBorders>
              <w:top w:val="nil"/>
              <w:bottom w:val="nil"/>
            </w:tcBorders>
          </w:tcPr>
          <w:p w:rsidR="0035226E" w:rsidRDefault="00C5042C">
            <w:pPr>
              <w:pStyle w:val="TableParagraph"/>
              <w:spacing w:line="207" w:lineRule="exact"/>
              <w:ind w:left="104" w:right="95"/>
              <w:jc w:val="center"/>
              <w:rPr>
                <w:sz w:val="20"/>
              </w:rPr>
            </w:pPr>
            <w:r>
              <w:rPr>
                <w:sz w:val="20"/>
              </w:rPr>
              <w:t>FUNTE</w:t>
            </w:r>
          </w:p>
          <w:p w:rsidR="0035226E" w:rsidRDefault="00C5042C">
            <w:pPr>
              <w:pStyle w:val="TableParagraph"/>
              <w:ind w:left="12"/>
              <w:jc w:val="center"/>
              <w:rPr>
                <w:sz w:val="20"/>
              </w:rPr>
            </w:pPr>
            <w:r>
              <w:rPr>
                <w:sz w:val="20"/>
              </w:rPr>
              <w:t>C</w:t>
            </w:r>
          </w:p>
        </w:tc>
        <w:tc>
          <w:tcPr>
            <w:tcW w:w="960" w:type="dxa"/>
            <w:vMerge w:val="restart"/>
            <w:tcBorders>
              <w:top w:val="nil"/>
              <w:bottom w:val="nil"/>
            </w:tcBorders>
          </w:tcPr>
          <w:p w:rsidR="0035226E" w:rsidRDefault="0035226E">
            <w:pPr>
              <w:pStyle w:val="TableParagraph"/>
              <w:spacing w:before="1"/>
              <w:rPr>
                <w:sz w:val="28"/>
              </w:rPr>
            </w:pPr>
          </w:p>
          <w:p w:rsidR="0035226E" w:rsidRDefault="00C5042C">
            <w:pPr>
              <w:pStyle w:val="TableParagraph"/>
              <w:spacing w:line="208" w:lineRule="exact"/>
              <w:ind w:left="321"/>
              <w:rPr>
                <w:sz w:val="20"/>
              </w:rPr>
            </w:pPr>
            <w:r>
              <w:rPr>
                <w:sz w:val="20"/>
              </w:rPr>
              <w:t>118</w:t>
            </w:r>
          </w:p>
        </w:tc>
        <w:tc>
          <w:tcPr>
            <w:tcW w:w="1814" w:type="dxa"/>
            <w:vMerge w:val="restart"/>
            <w:tcBorders>
              <w:top w:val="nil"/>
              <w:bottom w:val="nil"/>
            </w:tcBorders>
          </w:tcPr>
          <w:p w:rsidR="0035226E" w:rsidRDefault="00C5042C">
            <w:pPr>
              <w:pStyle w:val="TableParagraph"/>
              <w:spacing w:before="93" w:line="230" w:lineRule="atLeast"/>
              <w:ind w:left="391" w:right="236" w:hanging="122"/>
              <w:rPr>
                <w:sz w:val="20"/>
              </w:rPr>
            </w:pPr>
            <w:r>
              <w:rPr>
                <w:sz w:val="20"/>
              </w:rPr>
              <w:t>Concessão de auxílio para</w:t>
            </w:r>
          </w:p>
        </w:tc>
        <w:tc>
          <w:tcPr>
            <w:tcW w:w="1410" w:type="dxa"/>
            <w:vMerge/>
            <w:tcBorders>
              <w:top w:val="nil"/>
            </w:tcBorders>
          </w:tcPr>
          <w:p w:rsidR="0035226E" w:rsidRDefault="0035226E">
            <w:pPr>
              <w:rPr>
                <w:sz w:val="2"/>
                <w:szCs w:val="2"/>
              </w:rPr>
            </w:pPr>
          </w:p>
        </w:tc>
        <w:tc>
          <w:tcPr>
            <w:tcW w:w="1890" w:type="dxa"/>
            <w:vMerge/>
            <w:tcBorders>
              <w:top w:val="nil"/>
            </w:tcBorders>
          </w:tcPr>
          <w:p w:rsidR="0035226E" w:rsidRDefault="0035226E">
            <w:pPr>
              <w:rPr>
                <w:sz w:val="2"/>
                <w:szCs w:val="2"/>
              </w:rPr>
            </w:pPr>
          </w:p>
        </w:tc>
        <w:tc>
          <w:tcPr>
            <w:tcW w:w="1290" w:type="dxa"/>
            <w:vMerge w:val="restart"/>
            <w:tcBorders>
              <w:top w:val="nil"/>
              <w:bottom w:val="nil"/>
            </w:tcBorders>
          </w:tcPr>
          <w:p w:rsidR="0035226E" w:rsidRDefault="0035226E">
            <w:pPr>
              <w:pStyle w:val="TableParagraph"/>
              <w:spacing w:before="1"/>
              <w:rPr>
                <w:sz w:val="28"/>
              </w:rPr>
            </w:pPr>
          </w:p>
          <w:p w:rsidR="0035226E" w:rsidRDefault="00C5042C">
            <w:pPr>
              <w:pStyle w:val="TableParagraph"/>
              <w:spacing w:line="208" w:lineRule="exact"/>
              <w:ind w:left="515" w:right="502"/>
              <w:jc w:val="center"/>
              <w:rPr>
                <w:sz w:val="20"/>
              </w:rPr>
            </w:pPr>
            <w:r>
              <w:rPr>
                <w:sz w:val="20"/>
              </w:rPr>
              <w:t>20</w:t>
            </w:r>
          </w:p>
        </w:tc>
        <w:tc>
          <w:tcPr>
            <w:tcW w:w="1860" w:type="dxa"/>
            <w:vMerge/>
            <w:tcBorders>
              <w:top w:val="nil"/>
            </w:tcBorders>
          </w:tcPr>
          <w:p w:rsidR="0035226E" w:rsidRDefault="0035226E">
            <w:pPr>
              <w:rPr>
                <w:sz w:val="2"/>
                <w:szCs w:val="2"/>
              </w:rPr>
            </w:pPr>
          </w:p>
        </w:tc>
      </w:tr>
      <w:tr w:rsidR="0035226E">
        <w:trPr>
          <w:trHeight w:val="230"/>
        </w:trPr>
        <w:tc>
          <w:tcPr>
            <w:tcW w:w="916" w:type="dxa"/>
            <w:vMerge/>
            <w:tcBorders>
              <w:top w:val="nil"/>
              <w:bottom w:val="nil"/>
            </w:tcBorders>
          </w:tcPr>
          <w:p w:rsidR="0035226E" w:rsidRDefault="0035226E">
            <w:pPr>
              <w:rPr>
                <w:sz w:val="2"/>
                <w:szCs w:val="2"/>
              </w:rPr>
            </w:pPr>
          </w:p>
        </w:tc>
        <w:tc>
          <w:tcPr>
            <w:tcW w:w="960" w:type="dxa"/>
            <w:vMerge/>
            <w:tcBorders>
              <w:top w:val="nil"/>
              <w:bottom w:val="nil"/>
            </w:tcBorders>
          </w:tcPr>
          <w:p w:rsidR="0035226E" w:rsidRDefault="0035226E">
            <w:pPr>
              <w:rPr>
                <w:sz w:val="2"/>
                <w:szCs w:val="2"/>
              </w:rPr>
            </w:pPr>
          </w:p>
        </w:tc>
        <w:tc>
          <w:tcPr>
            <w:tcW w:w="1814" w:type="dxa"/>
            <w:vMerge/>
            <w:tcBorders>
              <w:top w:val="nil"/>
              <w:bottom w:val="nil"/>
            </w:tcBorders>
          </w:tcPr>
          <w:p w:rsidR="0035226E" w:rsidRDefault="0035226E">
            <w:pPr>
              <w:rPr>
                <w:sz w:val="2"/>
                <w:szCs w:val="2"/>
              </w:rPr>
            </w:pPr>
          </w:p>
        </w:tc>
        <w:tc>
          <w:tcPr>
            <w:tcW w:w="1410" w:type="dxa"/>
          </w:tcPr>
          <w:p w:rsidR="0035226E" w:rsidRDefault="00C5042C">
            <w:pPr>
              <w:pStyle w:val="TableParagraph"/>
              <w:spacing w:line="210" w:lineRule="exact"/>
              <w:ind w:left="268" w:right="257"/>
              <w:jc w:val="center"/>
              <w:rPr>
                <w:sz w:val="20"/>
              </w:rPr>
            </w:pPr>
            <w:r>
              <w:rPr>
                <w:sz w:val="20"/>
              </w:rPr>
              <w:t>3.3.90.14</w:t>
            </w:r>
          </w:p>
        </w:tc>
        <w:tc>
          <w:tcPr>
            <w:tcW w:w="1890" w:type="dxa"/>
          </w:tcPr>
          <w:p w:rsidR="0035226E" w:rsidRDefault="00C5042C">
            <w:pPr>
              <w:pStyle w:val="TableParagraph"/>
              <w:spacing w:line="210" w:lineRule="exact"/>
              <w:ind w:right="331"/>
              <w:jc w:val="right"/>
              <w:rPr>
                <w:sz w:val="20"/>
              </w:rPr>
            </w:pPr>
            <w:r>
              <w:rPr>
                <w:sz w:val="20"/>
              </w:rPr>
              <w:t>R$ 14.850,00</w:t>
            </w:r>
          </w:p>
        </w:tc>
        <w:tc>
          <w:tcPr>
            <w:tcW w:w="1290" w:type="dxa"/>
            <w:vMerge/>
            <w:tcBorders>
              <w:top w:val="nil"/>
              <w:bottom w:val="nil"/>
            </w:tcBorders>
          </w:tcPr>
          <w:p w:rsidR="0035226E" w:rsidRDefault="0035226E">
            <w:pPr>
              <w:rPr>
                <w:sz w:val="2"/>
                <w:szCs w:val="2"/>
              </w:rPr>
            </w:pPr>
          </w:p>
        </w:tc>
        <w:tc>
          <w:tcPr>
            <w:tcW w:w="1860" w:type="dxa"/>
          </w:tcPr>
          <w:p w:rsidR="0035226E" w:rsidRDefault="00C5042C">
            <w:pPr>
              <w:pStyle w:val="TableParagraph"/>
              <w:spacing w:line="210" w:lineRule="exact"/>
              <w:ind w:right="317"/>
              <w:jc w:val="right"/>
              <w:rPr>
                <w:sz w:val="20"/>
              </w:rPr>
            </w:pPr>
            <w:r>
              <w:rPr>
                <w:sz w:val="20"/>
              </w:rPr>
              <w:t>R$ 14.850,00</w:t>
            </w:r>
          </w:p>
        </w:tc>
      </w:tr>
      <w:tr w:rsidR="0035226E">
        <w:trPr>
          <w:trHeight w:val="104"/>
        </w:trPr>
        <w:tc>
          <w:tcPr>
            <w:tcW w:w="916" w:type="dxa"/>
            <w:vMerge/>
            <w:tcBorders>
              <w:top w:val="nil"/>
              <w:bottom w:val="nil"/>
            </w:tcBorders>
          </w:tcPr>
          <w:p w:rsidR="0035226E" w:rsidRDefault="0035226E">
            <w:pPr>
              <w:rPr>
                <w:sz w:val="2"/>
                <w:szCs w:val="2"/>
              </w:rPr>
            </w:pPr>
          </w:p>
        </w:tc>
        <w:tc>
          <w:tcPr>
            <w:tcW w:w="960" w:type="dxa"/>
            <w:vMerge/>
            <w:tcBorders>
              <w:top w:val="nil"/>
              <w:bottom w:val="nil"/>
            </w:tcBorders>
          </w:tcPr>
          <w:p w:rsidR="0035226E" w:rsidRDefault="0035226E">
            <w:pPr>
              <w:rPr>
                <w:sz w:val="2"/>
                <w:szCs w:val="2"/>
              </w:rPr>
            </w:pPr>
          </w:p>
        </w:tc>
        <w:tc>
          <w:tcPr>
            <w:tcW w:w="1814" w:type="dxa"/>
            <w:vMerge/>
            <w:tcBorders>
              <w:top w:val="nil"/>
              <w:bottom w:val="nil"/>
            </w:tcBorders>
          </w:tcPr>
          <w:p w:rsidR="0035226E" w:rsidRDefault="0035226E">
            <w:pPr>
              <w:rPr>
                <w:sz w:val="2"/>
                <w:szCs w:val="2"/>
              </w:rPr>
            </w:pPr>
          </w:p>
        </w:tc>
        <w:tc>
          <w:tcPr>
            <w:tcW w:w="1410" w:type="dxa"/>
            <w:vMerge w:val="restart"/>
          </w:tcPr>
          <w:p w:rsidR="0035226E" w:rsidRDefault="00C5042C">
            <w:pPr>
              <w:pStyle w:val="TableParagraph"/>
              <w:spacing w:line="210" w:lineRule="exact"/>
              <w:ind w:left="288"/>
              <w:rPr>
                <w:sz w:val="20"/>
              </w:rPr>
            </w:pPr>
            <w:r>
              <w:rPr>
                <w:sz w:val="20"/>
              </w:rPr>
              <w:t>3.3.90.33</w:t>
            </w:r>
          </w:p>
        </w:tc>
        <w:tc>
          <w:tcPr>
            <w:tcW w:w="1890" w:type="dxa"/>
            <w:vMerge w:val="restart"/>
          </w:tcPr>
          <w:p w:rsidR="0035226E" w:rsidRDefault="00C5042C">
            <w:pPr>
              <w:pStyle w:val="TableParagraph"/>
              <w:spacing w:line="210" w:lineRule="exact"/>
              <w:ind w:left="346"/>
              <w:rPr>
                <w:sz w:val="20"/>
              </w:rPr>
            </w:pPr>
            <w:r>
              <w:rPr>
                <w:sz w:val="20"/>
              </w:rPr>
              <w:t>R$ 15.150,00</w:t>
            </w:r>
          </w:p>
        </w:tc>
        <w:tc>
          <w:tcPr>
            <w:tcW w:w="1290" w:type="dxa"/>
            <w:vMerge/>
            <w:tcBorders>
              <w:top w:val="nil"/>
              <w:bottom w:val="nil"/>
            </w:tcBorders>
          </w:tcPr>
          <w:p w:rsidR="0035226E" w:rsidRDefault="0035226E">
            <w:pPr>
              <w:rPr>
                <w:sz w:val="2"/>
                <w:szCs w:val="2"/>
              </w:rPr>
            </w:pPr>
          </w:p>
        </w:tc>
        <w:tc>
          <w:tcPr>
            <w:tcW w:w="1860" w:type="dxa"/>
            <w:vMerge w:val="restart"/>
          </w:tcPr>
          <w:p w:rsidR="0035226E" w:rsidRDefault="00C5042C">
            <w:pPr>
              <w:pStyle w:val="TableParagraph"/>
              <w:spacing w:line="210" w:lineRule="exact"/>
              <w:ind w:left="331"/>
              <w:rPr>
                <w:sz w:val="20"/>
              </w:rPr>
            </w:pPr>
            <w:r>
              <w:rPr>
                <w:sz w:val="20"/>
              </w:rPr>
              <w:t>R$ 15.150,00</w:t>
            </w:r>
          </w:p>
        </w:tc>
      </w:tr>
      <w:tr w:rsidR="0035226E">
        <w:trPr>
          <w:trHeight w:val="161"/>
        </w:trPr>
        <w:tc>
          <w:tcPr>
            <w:tcW w:w="916" w:type="dxa"/>
            <w:vMerge w:val="restart"/>
            <w:tcBorders>
              <w:top w:val="nil"/>
              <w:bottom w:val="nil"/>
            </w:tcBorders>
          </w:tcPr>
          <w:p w:rsidR="0035226E" w:rsidRDefault="0035226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60" w:type="dxa"/>
            <w:vMerge w:val="restart"/>
            <w:tcBorders>
              <w:top w:val="nil"/>
              <w:bottom w:val="nil"/>
            </w:tcBorders>
          </w:tcPr>
          <w:p w:rsidR="0035226E" w:rsidRDefault="0035226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814" w:type="dxa"/>
            <w:vMerge w:val="restart"/>
            <w:tcBorders>
              <w:top w:val="nil"/>
              <w:bottom w:val="nil"/>
            </w:tcBorders>
          </w:tcPr>
          <w:p w:rsidR="0035226E" w:rsidRDefault="00C5042C">
            <w:pPr>
              <w:pStyle w:val="TableParagraph"/>
              <w:spacing w:line="199" w:lineRule="exact"/>
              <w:ind w:left="313"/>
              <w:rPr>
                <w:sz w:val="20"/>
              </w:rPr>
            </w:pPr>
            <w:proofErr w:type="gramStart"/>
            <w:r>
              <w:rPr>
                <w:sz w:val="20"/>
              </w:rPr>
              <w:t>realização</w:t>
            </w:r>
            <w:proofErr w:type="gramEnd"/>
            <w:r>
              <w:rPr>
                <w:sz w:val="20"/>
              </w:rPr>
              <w:t xml:space="preserve"> de</w:t>
            </w:r>
          </w:p>
        </w:tc>
        <w:tc>
          <w:tcPr>
            <w:tcW w:w="1410" w:type="dxa"/>
            <w:vMerge/>
            <w:tcBorders>
              <w:top w:val="nil"/>
            </w:tcBorders>
          </w:tcPr>
          <w:p w:rsidR="0035226E" w:rsidRDefault="0035226E">
            <w:pPr>
              <w:rPr>
                <w:sz w:val="2"/>
                <w:szCs w:val="2"/>
              </w:rPr>
            </w:pPr>
          </w:p>
        </w:tc>
        <w:tc>
          <w:tcPr>
            <w:tcW w:w="1890" w:type="dxa"/>
            <w:vMerge/>
            <w:tcBorders>
              <w:top w:val="nil"/>
            </w:tcBorders>
          </w:tcPr>
          <w:p w:rsidR="0035226E" w:rsidRDefault="0035226E">
            <w:pPr>
              <w:rPr>
                <w:sz w:val="2"/>
                <w:szCs w:val="2"/>
              </w:rPr>
            </w:pPr>
          </w:p>
        </w:tc>
        <w:tc>
          <w:tcPr>
            <w:tcW w:w="1290" w:type="dxa"/>
            <w:vMerge w:val="restart"/>
            <w:tcBorders>
              <w:top w:val="nil"/>
              <w:bottom w:val="nil"/>
            </w:tcBorders>
          </w:tcPr>
          <w:p w:rsidR="0035226E" w:rsidRDefault="0035226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860" w:type="dxa"/>
            <w:vMerge/>
            <w:tcBorders>
              <w:top w:val="nil"/>
            </w:tcBorders>
          </w:tcPr>
          <w:p w:rsidR="0035226E" w:rsidRDefault="0035226E">
            <w:pPr>
              <w:rPr>
                <w:sz w:val="2"/>
                <w:szCs w:val="2"/>
              </w:rPr>
            </w:pPr>
          </w:p>
        </w:tc>
      </w:tr>
      <w:tr w:rsidR="0035226E">
        <w:trPr>
          <w:trHeight w:val="94"/>
        </w:trPr>
        <w:tc>
          <w:tcPr>
            <w:tcW w:w="916" w:type="dxa"/>
            <w:vMerge/>
            <w:tcBorders>
              <w:top w:val="nil"/>
              <w:bottom w:val="nil"/>
            </w:tcBorders>
          </w:tcPr>
          <w:p w:rsidR="0035226E" w:rsidRDefault="0035226E">
            <w:pPr>
              <w:rPr>
                <w:sz w:val="2"/>
                <w:szCs w:val="2"/>
              </w:rPr>
            </w:pPr>
          </w:p>
        </w:tc>
        <w:tc>
          <w:tcPr>
            <w:tcW w:w="960" w:type="dxa"/>
            <w:vMerge/>
            <w:tcBorders>
              <w:top w:val="nil"/>
              <w:bottom w:val="nil"/>
            </w:tcBorders>
          </w:tcPr>
          <w:p w:rsidR="0035226E" w:rsidRDefault="0035226E">
            <w:pPr>
              <w:rPr>
                <w:sz w:val="2"/>
                <w:szCs w:val="2"/>
              </w:rPr>
            </w:pPr>
          </w:p>
        </w:tc>
        <w:tc>
          <w:tcPr>
            <w:tcW w:w="1814" w:type="dxa"/>
            <w:vMerge/>
            <w:tcBorders>
              <w:top w:val="nil"/>
              <w:bottom w:val="nil"/>
            </w:tcBorders>
          </w:tcPr>
          <w:p w:rsidR="0035226E" w:rsidRDefault="0035226E">
            <w:pPr>
              <w:rPr>
                <w:sz w:val="2"/>
                <w:szCs w:val="2"/>
              </w:rPr>
            </w:pPr>
          </w:p>
        </w:tc>
        <w:tc>
          <w:tcPr>
            <w:tcW w:w="1410" w:type="dxa"/>
            <w:vMerge w:val="restart"/>
          </w:tcPr>
          <w:p w:rsidR="0035226E" w:rsidRDefault="00C5042C">
            <w:pPr>
              <w:pStyle w:val="TableParagraph"/>
              <w:spacing w:before="110"/>
              <w:ind w:left="288"/>
              <w:rPr>
                <w:sz w:val="20"/>
              </w:rPr>
            </w:pPr>
            <w:r>
              <w:rPr>
                <w:sz w:val="20"/>
              </w:rPr>
              <w:t>4.4.90.20</w:t>
            </w:r>
          </w:p>
        </w:tc>
        <w:tc>
          <w:tcPr>
            <w:tcW w:w="1890" w:type="dxa"/>
            <w:vMerge w:val="restart"/>
          </w:tcPr>
          <w:p w:rsidR="0035226E" w:rsidRDefault="00C5042C">
            <w:pPr>
              <w:pStyle w:val="TableParagraph"/>
              <w:spacing w:before="110"/>
              <w:ind w:left="346"/>
              <w:rPr>
                <w:sz w:val="20"/>
              </w:rPr>
            </w:pPr>
            <w:r>
              <w:rPr>
                <w:sz w:val="20"/>
              </w:rPr>
              <w:t>R$ 45.000,00</w:t>
            </w:r>
          </w:p>
        </w:tc>
        <w:tc>
          <w:tcPr>
            <w:tcW w:w="1290" w:type="dxa"/>
            <w:vMerge/>
            <w:tcBorders>
              <w:top w:val="nil"/>
              <w:bottom w:val="nil"/>
            </w:tcBorders>
          </w:tcPr>
          <w:p w:rsidR="0035226E" w:rsidRDefault="0035226E">
            <w:pPr>
              <w:rPr>
                <w:sz w:val="2"/>
                <w:szCs w:val="2"/>
              </w:rPr>
            </w:pPr>
          </w:p>
        </w:tc>
        <w:tc>
          <w:tcPr>
            <w:tcW w:w="1860" w:type="dxa"/>
            <w:vMerge w:val="restart"/>
          </w:tcPr>
          <w:p w:rsidR="0035226E" w:rsidRDefault="00C5042C">
            <w:pPr>
              <w:pStyle w:val="TableParagraph"/>
              <w:spacing w:before="110"/>
              <w:ind w:left="331"/>
              <w:rPr>
                <w:sz w:val="20"/>
              </w:rPr>
            </w:pPr>
            <w:r>
              <w:rPr>
                <w:sz w:val="20"/>
              </w:rPr>
              <w:t>R$ 45.000,00</w:t>
            </w:r>
          </w:p>
        </w:tc>
      </w:tr>
      <w:tr w:rsidR="0035226E">
        <w:trPr>
          <w:trHeight w:val="347"/>
        </w:trPr>
        <w:tc>
          <w:tcPr>
            <w:tcW w:w="916" w:type="dxa"/>
            <w:tcBorders>
              <w:top w:val="nil"/>
              <w:bottom w:val="nil"/>
            </w:tcBorders>
          </w:tcPr>
          <w:p w:rsidR="0035226E" w:rsidRDefault="0035226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60" w:type="dxa"/>
            <w:tcBorders>
              <w:top w:val="nil"/>
            </w:tcBorders>
          </w:tcPr>
          <w:p w:rsidR="0035226E" w:rsidRDefault="0035226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14" w:type="dxa"/>
            <w:tcBorders>
              <w:top w:val="nil"/>
            </w:tcBorders>
          </w:tcPr>
          <w:p w:rsidR="0035226E" w:rsidRDefault="00C5042C">
            <w:pPr>
              <w:pStyle w:val="TableParagraph"/>
              <w:spacing w:line="222" w:lineRule="exact"/>
              <w:ind w:left="431"/>
              <w:rPr>
                <w:sz w:val="20"/>
              </w:rPr>
            </w:pPr>
            <w:proofErr w:type="gramStart"/>
            <w:r>
              <w:rPr>
                <w:sz w:val="20"/>
              </w:rPr>
              <w:t>pesquisas</w:t>
            </w:r>
            <w:proofErr w:type="gramEnd"/>
            <w:r>
              <w:rPr>
                <w:sz w:val="20"/>
              </w:rPr>
              <w:t>.</w:t>
            </w:r>
          </w:p>
        </w:tc>
        <w:tc>
          <w:tcPr>
            <w:tcW w:w="1410" w:type="dxa"/>
            <w:vMerge/>
            <w:tcBorders>
              <w:top w:val="nil"/>
            </w:tcBorders>
          </w:tcPr>
          <w:p w:rsidR="0035226E" w:rsidRDefault="0035226E">
            <w:pPr>
              <w:rPr>
                <w:sz w:val="2"/>
                <w:szCs w:val="2"/>
              </w:rPr>
            </w:pPr>
          </w:p>
        </w:tc>
        <w:tc>
          <w:tcPr>
            <w:tcW w:w="1890" w:type="dxa"/>
            <w:vMerge/>
            <w:tcBorders>
              <w:top w:val="nil"/>
            </w:tcBorders>
          </w:tcPr>
          <w:p w:rsidR="0035226E" w:rsidRDefault="0035226E">
            <w:pPr>
              <w:rPr>
                <w:sz w:val="2"/>
                <w:szCs w:val="2"/>
              </w:rPr>
            </w:pPr>
          </w:p>
        </w:tc>
        <w:tc>
          <w:tcPr>
            <w:tcW w:w="1290" w:type="dxa"/>
            <w:tcBorders>
              <w:top w:val="nil"/>
            </w:tcBorders>
          </w:tcPr>
          <w:p w:rsidR="0035226E" w:rsidRDefault="0035226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60" w:type="dxa"/>
            <w:vMerge/>
            <w:tcBorders>
              <w:top w:val="nil"/>
            </w:tcBorders>
          </w:tcPr>
          <w:p w:rsidR="0035226E" w:rsidRDefault="0035226E">
            <w:pPr>
              <w:rPr>
                <w:sz w:val="2"/>
                <w:szCs w:val="2"/>
              </w:rPr>
            </w:pPr>
          </w:p>
        </w:tc>
      </w:tr>
      <w:tr w:rsidR="0035226E">
        <w:trPr>
          <w:trHeight w:val="230"/>
        </w:trPr>
        <w:tc>
          <w:tcPr>
            <w:tcW w:w="916" w:type="dxa"/>
            <w:tcBorders>
              <w:top w:val="nil"/>
            </w:tcBorders>
          </w:tcPr>
          <w:p w:rsidR="0035226E" w:rsidRDefault="0035226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184" w:type="dxa"/>
            <w:gridSpan w:val="3"/>
          </w:tcPr>
          <w:p w:rsidR="0035226E" w:rsidRDefault="00C5042C">
            <w:pPr>
              <w:pStyle w:val="TableParagraph"/>
              <w:spacing w:line="210" w:lineRule="exact"/>
              <w:ind w:left="1751" w:right="1738"/>
              <w:jc w:val="center"/>
              <w:rPr>
                <w:sz w:val="20"/>
              </w:rPr>
            </w:pPr>
            <w:r>
              <w:rPr>
                <w:sz w:val="20"/>
              </w:rPr>
              <w:t>TOTAL</w:t>
            </w:r>
          </w:p>
        </w:tc>
        <w:tc>
          <w:tcPr>
            <w:tcW w:w="1890" w:type="dxa"/>
          </w:tcPr>
          <w:p w:rsidR="0035226E" w:rsidRDefault="00C5042C">
            <w:pPr>
              <w:pStyle w:val="TableParagraph"/>
              <w:spacing w:line="210" w:lineRule="exact"/>
              <w:ind w:right="275"/>
              <w:jc w:val="right"/>
              <w:rPr>
                <w:sz w:val="20"/>
              </w:rPr>
            </w:pPr>
            <w:r>
              <w:rPr>
                <w:sz w:val="20"/>
              </w:rPr>
              <w:t>R$ 250.000,00</w:t>
            </w:r>
          </w:p>
        </w:tc>
        <w:tc>
          <w:tcPr>
            <w:tcW w:w="1290" w:type="dxa"/>
          </w:tcPr>
          <w:p w:rsidR="0035226E" w:rsidRDefault="00C5042C">
            <w:pPr>
              <w:pStyle w:val="TableParagraph"/>
              <w:spacing w:line="210" w:lineRule="exact"/>
              <w:ind w:left="535"/>
              <w:rPr>
                <w:sz w:val="20"/>
              </w:rPr>
            </w:pPr>
            <w:r>
              <w:rPr>
                <w:sz w:val="20"/>
              </w:rPr>
              <w:t>22</w:t>
            </w:r>
          </w:p>
        </w:tc>
        <w:tc>
          <w:tcPr>
            <w:tcW w:w="1860" w:type="dxa"/>
          </w:tcPr>
          <w:p w:rsidR="0035226E" w:rsidRDefault="00C5042C">
            <w:pPr>
              <w:pStyle w:val="TableParagraph"/>
              <w:spacing w:line="210" w:lineRule="exact"/>
              <w:ind w:right="261"/>
              <w:jc w:val="right"/>
              <w:rPr>
                <w:sz w:val="20"/>
              </w:rPr>
            </w:pPr>
            <w:r>
              <w:rPr>
                <w:sz w:val="20"/>
              </w:rPr>
              <w:t>R$ 250.000,00</w:t>
            </w:r>
          </w:p>
        </w:tc>
      </w:tr>
    </w:tbl>
    <w:p w:rsidR="0035226E" w:rsidRDefault="0035226E">
      <w:pPr>
        <w:pStyle w:val="Corpodetexto"/>
        <w:rPr>
          <w:sz w:val="26"/>
        </w:rPr>
      </w:pPr>
    </w:p>
    <w:p w:rsidR="0035226E" w:rsidRDefault="0035226E">
      <w:pPr>
        <w:pStyle w:val="Corpodetexto"/>
        <w:rPr>
          <w:sz w:val="26"/>
        </w:rPr>
      </w:pPr>
    </w:p>
    <w:p w:rsidR="0035226E" w:rsidRDefault="00C5042C">
      <w:pPr>
        <w:pStyle w:val="Heading2"/>
        <w:spacing w:before="231" w:line="480" w:lineRule="auto"/>
        <w:ind w:left="5506" w:right="1924" w:hanging="2598"/>
        <w:jc w:val="left"/>
      </w:pPr>
      <w:r>
        <w:t xml:space="preserve">SUBCLÁUSULA SEGUNDA – EXERCÍCIO DE 2025 </w:t>
      </w:r>
      <w:r>
        <w:rPr>
          <w:u w:val="single"/>
        </w:rPr>
        <w:t>FES</w:t>
      </w:r>
    </w:p>
    <w:p w:rsidR="0035226E" w:rsidRDefault="00C5042C">
      <w:pPr>
        <w:pStyle w:val="Corpodetexto"/>
        <w:ind w:left="635" w:right="127"/>
        <w:jc w:val="both"/>
      </w:pPr>
      <w:r>
        <w:t>Para o exercício de 2025, as dotações orçamentárias a serem destacadas pelo Fundo Estadual de Saúde – FES serão alocadas conforme previsto na Lei Orçamentária Anual de 2025, cuja aprovação ocorrerá no ano de 2025. O orçamento será alocado da seguinte forma</w:t>
      </w:r>
      <w:r>
        <w:t>:</w:t>
      </w:r>
    </w:p>
    <w:p w:rsidR="0035226E" w:rsidRDefault="0035226E">
      <w:pPr>
        <w:pStyle w:val="Corpodetexto"/>
        <w:spacing w:before="10"/>
        <w:rPr>
          <w:sz w:val="23"/>
        </w:rPr>
      </w:pPr>
    </w:p>
    <w:tbl>
      <w:tblPr>
        <w:tblStyle w:val="TableNormal"/>
        <w:tblW w:w="0" w:type="auto"/>
        <w:tblInd w:w="70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020"/>
        <w:gridCol w:w="600"/>
        <w:gridCol w:w="2116"/>
        <w:gridCol w:w="1424"/>
        <w:gridCol w:w="1816"/>
        <w:gridCol w:w="1080"/>
        <w:gridCol w:w="2084"/>
      </w:tblGrid>
      <w:tr w:rsidR="0035226E">
        <w:trPr>
          <w:trHeight w:val="690"/>
        </w:trPr>
        <w:tc>
          <w:tcPr>
            <w:tcW w:w="1020" w:type="dxa"/>
            <w:shd w:val="clear" w:color="auto" w:fill="D8D8D8"/>
          </w:tcPr>
          <w:p w:rsidR="0035226E" w:rsidRDefault="00C5042C">
            <w:pPr>
              <w:pStyle w:val="TableParagraph"/>
              <w:spacing w:line="230" w:lineRule="atLeast"/>
              <w:ind w:left="139" w:right="102" w:hanging="22"/>
              <w:jc w:val="both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Unidade </w:t>
            </w:r>
            <w:proofErr w:type="spellStart"/>
            <w:r>
              <w:rPr>
                <w:b/>
                <w:sz w:val="20"/>
              </w:rPr>
              <w:t>Orçame</w:t>
            </w:r>
            <w:proofErr w:type="spellEnd"/>
            <w:r>
              <w:rPr>
                <w:b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ntária</w:t>
            </w:r>
            <w:proofErr w:type="spellEnd"/>
          </w:p>
        </w:tc>
        <w:tc>
          <w:tcPr>
            <w:tcW w:w="600" w:type="dxa"/>
            <w:shd w:val="clear" w:color="auto" w:fill="D8D8D8"/>
          </w:tcPr>
          <w:p w:rsidR="0035226E" w:rsidRDefault="00C5042C">
            <w:pPr>
              <w:pStyle w:val="TableParagraph"/>
              <w:spacing w:before="116"/>
              <w:ind w:left="240" w:right="85" w:hanging="122"/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Açã</w:t>
            </w:r>
            <w:proofErr w:type="spellEnd"/>
            <w:r>
              <w:rPr>
                <w:b/>
                <w:sz w:val="20"/>
              </w:rPr>
              <w:t xml:space="preserve"> o</w:t>
            </w:r>
          </w:p>
        </w:tc>
        <w:tc>
          <w:tcPr>
            <w:tcW w:w="2116" w:type="dxa"/>
            <w:shd w:val="clear" w:color="auto" w:fill="D8D8D8"/>
          </w:tcPr>
          <w:p w:rsidR="0035226E" w:rsidRDefault="00C5042C">
            <w:pPr>
              <w:pStyle w:val="TableParagraph"/>
              <w:spacing w:before="116"/>
              <w:ind w:left="815" w:hanging="566"/>
              <w:rPr>
                <w:b/>
                <w:sz w:val="20"/>
              </w:rPr>
            </w:pPr>
            <w:r>
              <w:rPr>
                <w:b/>
                <w:sz w:val="20"/>
              </w:rPr>
              <w:t>Especificação da Ação</w:t>
            </w:r>
          </w:p>
        </w:tc>
        <w:tc>
          <w:tcPr>
            <w:tcW w:w="1424" w:type="dxa"/>
            <w:shd w:val="clear" w:color="auto" w:fill="D8D8D8"/>
          </w:tcPr>
          <w:p w:rsidR="0035226E" w:rsidRDefault="00C5042C">
            <w:pPr>
              <w:pStyle w:val="TableParagraph"/>
              <w:spacing w:before="116"/>
              <w:ind w:left="300" w:right="86" w:hanging="182"/>
              <w:rPr>
                <w:b/>
                <w:sz w:val="20"/>
              </w:rPr>
            </w:pPr>
            <w:r>
              <w:rPr>
                <w:b/>
                <w:sz w:val="20"/>
              </w:rPr>
              <w:t>Elemento de Despesa</w:t>
            </w:r>
          </w:p>
        </w:tc>
        <w:tc>
          <w:tcPr>
            <w:tcW w:w="1816" w:type="dxa"/>
            <w:shd w:val="clear" w:color="auto" w:fill="D8D8D8"/>
          </w:tcPr>
          <w:p w:rsidR="0035226E" w:rsidRDefault="00C5042C">
            <w:pPr>
              <w:pStyle w:val="TableParagraph"/>
              <w:spacing w:before="116"/>
              <w:ind w:left="471" w:firstLine="4"/>
              <w:rPr>
                <w:b/>
                <w:sz w:val="20"/>
              </w:rPr>
            </w:pPr>
            <w:r>
              <w:rPr>
                <w:b/>
                <w:sz w:val="20"/>
              </w:rPr>
              <w:t>Valor por elemento</w:t>
            </w:r>
          </w:p>
        </w:tc>
        <w:tc>
          <w:tcPr>
            <w:tcW w:w="1080" w:type="dxa"/>
            <w:shd w:val="clear" w:color="auto" w:fill="D8D8D8"/>
          </w:tcPr>
          <w:p w:rsidR="0035226E" w:rsidRDefault="00C5042C">
            <w:pPr>
              <w:pStyle w:val="TableParagraph"/>
              <w:spacing w:before="116"/>
              <w:ind w:left="256" w:right="227" w:firstLine="56"/>
              <w:rPr>
                <w:b/>
                <w:sz w:val="20"/>
              </w:rPr>
            </w:pPr>
            <w:r>
              <w:rPr>
                <w:b/>
                <w:sz w:val="20"/>
              </w:rPr>
              <w:t>Meta Física</w:t>
            </w:r>
          </w:p>
        </w:tc>
        <w:tc>
          <w:tcPr>
            <w:tcW w:w="2084" w:type="dxa"/>
            <w:shd w:val="clear" w:color="auto" w:fill="D8D8D8"/>
          </w:tcPr>
          <w:p w:rsidR="0035226E" w:rsidRDefault="0035226E">
            <w:pPr>
              <w:pStyle w:val="TableParagraph"/>
              <w:rPr>
                <w:sz w:val="20"/>
              </w:rPr>
            </w:pPr>
          </w:p>
          <w:p w:rsidR="0035226E" w:rsidRDefault="00C5042C">
            <w:pPr>
              <w:pStyle w:val="TableParagraph"/>
              <w:ind w:left="470"/>
              <w:rPr>
                <w:b/>
                <w:sz w:val="20"/>
              </w:rPr>
            </w:pPr>
            <w:r>
              <w:rPr>
                <w:b/>
                <w:sz w:val="20"/>
              </w:rPr>
              <w:t>Concedente</w:t>
            </w:r>
          </w:p>
        </w:tc>
      </w:tr>
      <w:tr w:rsidR="0035226E">
        <w:trPr>
          <w:trHeight w:val="230"/>
        </w:trPr>
        <w:tc>
          <w:tcPr>
            <w:tcW w:w="1020" w:type="dxa"/>
            <w:vMerge w:val="restart"/>
          </w:tcPr>
          <w:p w:rsidR="0035226E" w:rsidRDefault="0035226E">
            <w:pPr>
              <w:pStyle w:val="TableParagraph"/>
              <w:spacing w:before="5"/>
              <w:rPr>
                <w:sz w:val="30"/>
              </w:rPr>
            </w:pPr>
          </w:p>
          <w:p w:rsidR="0035226E" w:rsidRDefault="00C5042C">
            <w:pPr>
              <w:pStyle w:val="TableParagraph"/>
              <w:ind w:left="317" w:right="138" w:hanging="144"/>
              <w:rPr>
                <w:sz w:val="20"/>
              </w:rPr>
            </w:pPr>
            <w:r>
              <w:rPr>
                <w:sz w:val="20"/>
              </w:rPr>
              <w:t>20401 - FES</w:t>
            </w:r>
          </w:p>
        </w:tc>
        <w:tc>
          <w:tcPr>
            <w:tcW w:w="600" w:type="dxa"/>
            <w:vMerge w:val="restart"/>
          </w:tcPr>
          <w:p w:rsidR="0035226E" w:rsidRDefault="0035226E">
            <w:pPr>
              <w:pStyle w:val="TableParagraph"/>
              <w:spacing w:before="1"/>
              <w:rPr>
                <w:sz w:val="30"/>
              </w:rPr>
            </w:pPr>
          </w:p>
          <w:p w:rsidR="0035226E" w:rsidRDefault="00C5042C">
            <w:pPr>
              <w:pStyle w:val="TableParagraph"/>
              <w:ind w:left="135"/>
              <w:rPr>
                <w:sz w:val="20"/>
              </w:rPr>
            </w:pPr>
            <w:r>
              <w:rPr>
                <w:sz w:val="20"/>
              </w:rPr>
              <w:t>560</w:t>
            </w:r>
          </w:p>
        </w:tc>
        <w:tc>
          <w:tcPr>
            <w:tcW w:w="2116" w:type="dxa"/>
            <w:vMerge w:val="restart"/>
          </w:tcPr>
          <w:p w:rsidR="0035226E" w:rsidRDefault="00C5042C">
            <w:pPr>
              <w:pStyle w:val="TableParagraph"/>
              <w:spacing w:line="230" w:lineRule="atLeast"/>
              <w:ind w:left="91" w:right="77"/>
              <w:jc w:val="center"/>
              <w:rPr>
                <w:sz w:val="20"/>
              </w:rPr>
            </w:pPr>
            <w:r>
              <w:rPr>
                <w:sz w:val="20"/>
              </w:rPr>
              <w:t>Desenvolvimento de Ações de Gestão do Trabalho e Educação na Saúde.</w:t>
            </w:r>
          </w:p>
        </w:tc>
        <w:tc>
          <w:tcPr>
            <w:tcW w:w="1424" w:type="dxa"/>
          </w:tcPr>
          <w:p w:rsidR="0035226E" w:rsidRDefault="00C5042C">
            <w:pPr>
              <w:pStyle w:val="TableParagraph"/>
              <w:spacing w:line="210" w:lineRule="exact"/>
              <w:ind w:left="296"/>
              <w:rPr>
                <w:sz w:val="20"/>
              </w:rPr>
            </w:pPr>
            <w:r>
              <w:rPr>
                <w:sz w:val="20"/>
              </w:rPr>
              <w:t>3.3.90.20</w:t>
            </w:r>
          </w:p>
        </w:tc>
        <w:tc>
          <w:tcPr>
            <w:tcW w:w="1816" w:type="dxa"/>
          </w:tcPr>
          <w:p w:rsidR="0035226E" w:rsidRDefault="00C5042C">
            <w:pPr>
              <w:pStyle w:val="TableParagraph"/>
              <w:spacing w:line="210" w:lineRule="exact"/>
              <w:ind w:left="232" w:right="221"/>
              <w:jc w:val="center"/>
              <w:rPr>
                <w:sz w:val="20"/>
              </w:rPr>
            </w:pPr>
            <w:r>
              <w:rPr>
                <w:sz w:val="20"/>
              </w:rPr>
              <w:t>R$ 175.000,00</w:t>
            </w:r>
          </w:p>
        </w:tc>
        <w:tc>
          <w:tcPr>
            <w:tcW w:w="1080" w:type="dxa"/>
            <w:vMerge w:val="restart"/>
          </w:tcPr>
          <w:p w:rsidR="0035226E" w:rsidRDefault="0035226E">
            <w:pPr>
              <w:pStyle w:val="TableParagraph"/>
              <w:spacing w:before="1"/>
              <w:rPr>
                <w:sz w:val="30"/>
              </w:rPr>
            </w:pPr>
          </w:p>
          <w:p w:rsidR="0035226E" w:rsidRDefault="00C5042C">
            <w:pPr>
              <w:pStyle w:val="TableParagraph"/>
              <w:ind w:left="409" w:right="398"/>
              <w:jc w:val="center"/>
              <w:rPr>
                <w:sz w:val="20"/>
              </w:rPr>
            </w:pPr>
            <w:r>
              <w:rPr>
                <w:sz w:val="20"/>
              </w:rPr>
              <w:t>20</w:t>
            </w:r>
          </w:p>
        </w:tc>
        <w:tc>
          <w:tcPr>
            <w:tcW w:w="2084" w:type="dxa"/>
          </w:tcPr>
          <w:p w:rsidR="0035226E" w:rsidRDefault="00C5042C">
            <w:pPr>
              <w:pStyle w:val="TableParagraph"/>
              <w:spacing w:line="210" w:lineRule="exact"/>
              <w:ind w:left="386"/>
              <w:rPr>
                <w:sz w:val="20"/>
              </w:rPr>
            </w:pPr>
            <w:r>
              <w:rPr>
                <w:sz w:val="20"/>
              </w:rPr>
              <w:t>R$ 175.000,00</w:t>
            </w:r>
          </w:p>
        </w:tc>
      </w:tr>
      <w:tr w:rsidR="0035226E">
        <w:trPr>
          <w:trHeight w:val="680"/>
        </w:trPr>
        <w:tc>
          <w:tcPr>
            <w:tcW w:w="1020" w:type="dxa"/>
            <w:vMerge/>
            <w:tcBorders>
              <w:top w:val="nil"/>
            </w:tcBorders>
          </w:tcPr>
          <w:p w:rsidR="0035226E" w:rsidRDefault="0035226E">
            <w:pPr>
              <w:rPr>
                <w:sz w:val="2"/>
                <w:szCs w:val="2"/>
              </w:rPr>
            </w:pPr>
          </w:p>
        </w:tc>
        <w:tc>
          <w:tcPr>
            <w:tcW w:w="600" w:type="dxa"/>
            <w:vMerge/>
            <w:tcBorders>
              <w:top w:val="nil"/>
            </w:tcBorders>
          </w:tcPr>
          <w:p w:rsidR="0035226E" w:rsidRDefault="0035226E">
            <w:pPr>
              <w:rPr>
                <w:sz w:val="2"/>
                <w:szCs w:val="2"/>
              </w:rPr>
            </w:pPr>
          </w:p>
        </w:tc>
        <w:tc>
          <w:tcPr>
            <w:tcW w:w="2116" w:type="dxa"/>
            <w:vMerge/>
            <w:tcBorders>
              <w:top w:val="nil"/>
            </w:tcBorders>
          </w:tcPr>
          <w:p w:rsidR="0035226E" w:rsidRDefault="0035226E">
            <w:pPr>
              <w:rPr>
                <w:sz w:val="2"/>
                <w:szCs w:val="2"/>
              </w:rPr>
            </w:pPr>
          </w:p>
        </w:tc>
        <w:tc>
          <w:tcPr>
            <w:tcW w:w="1424" w:type="dxa"/>
          </w:tcPr>
          <w:p w:rsidR="0035226E" w:rsidRDefault="0035226E">
            <w:pPr>
              <w:pStyle w:val="TableParagraph"/>
              <w:spacing w:before="7"/>
              <w:rPr>
                <w:sz w:val="19"/>
              </w:rPr>
            </w:pPr>
          </w:p>
          <w:p w:rsidR="0035226E" w:rsidRDefault="00C5042C">
            <w:pPr>
              <w:pStyle w:val="TableParagraph"/>
              <w:spacing w:before="1"/>
              <w:ind w:left="296"/>
              <w:rPr>
                <w:sz w:val="20"/>
              </w:rPr>
            </w:pPr>
            <w:r>
              <w:rPr>
                <w:sz w:val="20"/>
              </w:rPr>
              <w:t>4.4.90.20</w:t>
            </w:r>
          </w:p>
        </w:tc>
        <w:tc>
          <w:tcPr>
            <w:tcW w:w="1816" w:type="dxa"/>
          </w:tcPr>
          <w:p w:rsidR="0035226E" w:rsidRDefault="0035226E">
            <w:pPr>
              <w:pStyle w:val="TableParagraph"/>
              <w:spacing w:before="7"/>
              <w:rPr>
                <w:sz w:val="19"/>
              </w:rPr>
            </w:pPr>
          </w:p>
          <w:p w:rsidR="0035226E" w:rsidRDefault="00C5042C">
            <w:pPr>
              <w:pStyle w:val="TableParagraph"/>
              <w:spacing w:before="1"/>
              <w:ind w:left="232" w:right="221"/>
              <w:jc w:val="center"/>
              <w:rPr>
                <w:sz w:val="20"/>
              </w:rPr>
            </w:pPr>
            <w:r>
              <w:rPr>
                <w:sz w:val="20"/>
              </w:rPr>
              <w:t>R$ 75.000,00</w:t>
            </w:r>
          </w:p>
        </w:tc>
        <w:tc>
          <w:tcPr>
            <w:tcW w:w="1080" w:type="dxa"/>
            <w:vMerge/>
            <w:tcBorders>
              <w:top w:val="nil"/>
            </w:tcBorders>
          </w:tcPr>
          <w:p w:rsidR="0035226E" w:rsidRDefault="0035226E">
            <w:pPr>
              <w:rPr>
                <w:sz w:val="2"/>
                <w:szCs w:val="2"/>
              </w:rPr>
            </w:pPr>
          </w:p>
        </w:tc>
        <w:tc>
          <w:tcPr>
            <w:tcW w:w="2084" w:type="dxa"/>
          </w:tcPr>
          <w:p w:rsidR="0035226E" w:rsidRDefault="0035226E">
            <w:pPr>
              <w:pStyle w:val="TableParagraph"/>
              <w:spacing w:before="7"/>
              <w:rPr>
                <w:sz w:val="19"/>
              </w:rPr>
            </w:pPr>
          </w:p>
          <w:p w:rsidR="0035226E" w:rsidRDefault="00C5042C">
            <w:pPr>
              <w:pStyle w:val="TableParagraph"/>
              <w:spacing w:before="1"/>
              <w:ind w:left="442"/>
              <w:rPr>
                <w:sz w:val="20"/>
              </w:rPr>
            </w:pPr>
            <w:r>
              <w:rPr>
                <w:sz w:val="20"/>
              </w:rPr>
              <w:t>R$ 75.000,00</w:t>
            </w:r>
          </w:p>
        </w:tc>
      </w:tr>
      <w:tr w:rsidR="0035226E">
        <w:trPr>
          <w:trHeight w:val="230"/>
        </w:trPr>
        <w:tc>
          <w:tcPr>
            <w:tcW w:w="1020" w:type="dxa"/>
            <w:vMerge/>
            <w:tcBorders>
              <w:top w:val="nil"/>
            </w:tcBorders>
          </w:tcPr>
          <w:p w:rsidR="0035226E" w:rsidRDefault="0035226E">
            <w:pPr>
              <w:rPr>
                <w:sz w:val="2"/>
                <w:szCs w:val="2"/>
              </w:rPr>
            </w:pPr>
          </w:p>
        </w:tc>
        <w:tc>
          <w:tcPr>
            <w:tcW w:w="4140" w:type="dxa"/>
            <w:gridSpan w:val="3"/>
          </w:tcPr>
          <w:p w:rsidR="0035226E" w:rsidRDefault="00C5042C">
            <w:pPr>
              <w:pStyle w:val="TableParagraph"/>
              <w:spacing w:line="210" w:lineRule="exact"/>
              <w:ind w:left="1729" w:right="1716"/>
              <w:jc w:val="center"/>
              <w:rPr>
                <w:sz w:val="20"/>
              </w:rPr>
            </w:pPr>
            <w:r>
              <w:rPr>
                <w:sz w:val="20"/>
              </w:rPr>
              <w:t>TOTAL</w:t>
            </w:r>
          </w:p>
        </w:tc>
        <w:tc>
          <w:tcPr>
            <w:tcW w:w="1816" w:type="dxa"/>
          </w:tcPr>
          <w:p w:rsidR="0035226E" w:rsidRDefault="00C5042C">
            <w:pPr>
              <w:pStyle w:val="TableParagraph"/>
              <w:spacing w:line="210" w:lineRule="exact"/>
              <w:ind w:left="232" w:right="221"/>
              <w:jc w:val="center"/>
              <w:rPr>
                <w:sz w:val="20"/>
              </w:rPr>
            </w:pPr>
            <w:r>
              <w:rPr>
                <w:sz w:val="20"/>
              </w:rPr>
              <w:t>R$ 250.000,00</w:t>
            </w:r>
          </w:p>
        </w:tc>
        <w:tc>
          <w:tcPr>
            <w:tcW w:w="1080" w:type="dxa"/>
          </w:tcPr>
          <w:p w:rsidR="0035226E" w:rsidRDefault="00C5042C">
            <w:pPr>
              <w:pStyle w:val="TableParagraph"/>
              <w:spacing w:line="210" w:lineRule="exact"/>
              <w:ind w:left="409" w:right="398"/>
              <w:jc w:val="center"/>
              <w:rPr>
                <w:sz w:val="20"/>
              </w:rPr>
            </w:pPr>
            <w:r>
              <w:rPr>
                <w:sz w:val="20"/>
              </w:rPr>
              <w:t>20</w:t>
            </w:r>
          </w:p>
        </w:tc>
        <w:tc>
          <w:tcPr>
            <w:tcW w:w="2084" w:type="dxa"/>
          </w:tcPr>
          <w:p w:rsidR="0035226E" w:rsidRDefault="00C5042C">
            <w:pPr>
              <w:pStyle w:val="TableParagraph"/>
              <w:spacing w:line="210" w:lineRule="exact"/>
              <w:ind w:left="386"/>
              <w:rPr>
                <w:sz w:val="20"/>
              </w:rPr>
            </w:pPr>
            <w:r>
              <w:rPr>
                <w:sz w:val="20"/>
              </w:rPr>
              <w:t>R$ 250.000,00</w:t>
            </w:r>
          </w:p>
        </w:tc>
      </w:tr>
    </w:tbl>
    <w:p w:rsidR="0035226E" w:rsidRDefault="0035226E">
      <w:pPr>
        <w:pStyle w:val="Corpodetexto"/>
        <w:rPr>
          <w:sz w:val="20"/>
        </w:rPr>
      </w:pPr>
    </w:p>
    <w:p w:rsidR="0035226E" w:rsidRDefault="0035226E">
      <w:pPr>
        <w:pStyle w:val="Corpodetexto"/>
        <w:rPr>
          <w:sz w:val="20"/>
        </w:rPr>
      </w:pPr>
    </w:p>
    <w:p w:rsidR="0035226E" w:rsidRDefault="0035226E">
      <w:pPr>
        <w:pStyle w:val="Corpodetexto"/>
        <w:rPr>
          <w:sz w:val="20"/>
        </w:rPr>
      </w:pPr>
    </w:p>
    <w:p w:rsidR="0035226E" w:rsidRDefault="0035226E">
      <w:pPr>
        <w:pStyle w:val="Corpodetexto"/>
        <w:spacing w:before="3"/>
        <w:rPr>
          <w:sz w:val="13"/>
        </w:rPr>
      </w:pPr>
      <w:r w:rsidRPr="0035226E">
        <w:pict>
          <v:shape id="_x0000_s1037" style="position:absolute;margin-left:56.7pt;margin-top:9.65pt;width:510.3pt;height:.1pt;z-index:-251645952;mso-wrap-distance-left:0;mso-wrap-distance-right:0;mso-position-horizontal-relative:page" coordorigin="1134,193" coordsize="10206,0" path="m1134,193r10206,e" filled="f" strokeweight=".1pt">
            <v:path arrowok="t"/>
            <w10:wrap type="topAndBottom" anchorx="page"/>
          </v:shape>
        </w:pict>
      </w:r>
      <w:r w:rsidRPr="0035226E">
        <w:pict>
          <v:shape id="_x0000_s1036" style="position:absolute;margin-left:56.7pt;margin-top:21.75pt;width:510.3pt;height:.1pt;z-index:-251644928;mso-wrap-distance-left:0;mso-wrap-distance-right:0;mso-position-horizontal-relative:page" coordorigin="1134,435" coordsize="10206,0" path="m1134,435r10206,e" filled="f" strokeweight=".1pt">
            <v:path arrowok="t"/>
            <w10:wrap type="topAndBottom" anchorx="page"/>
          </v:shape>
        </w:pict>
      </w:r>
    </w:p>
    <w:p w:rsidR="0035226E" w:rsidRDefault="0035226E">
      <w:pPr>
        <w:pStyle w:val="Corpodetexto"/>
        <w:spacing w:before="11"/>
        <w:rPr>
          <w:sz w:val="14"/>
        </w:rPr>
      </w:pPr>
    </w:p>
    <w:p w:rsidR="0035226E" w:rsidRDefault="0035226E">
      <w:pPr>
        <w:rPr>
          <w:sz w:val="14"/>
        </w:rPr>
        <w:sectPr w:rsidR="0035226E">
          <w:headerReference w:type="default" r:id="rId15"/>
          <w:footerReference w:type="default" r:id="rId16"/>
          <w:pgSz w:w="11900" w:h="16840"/>
          <w:pgMar w:top="2920" w:right="440" w:bottom="720" w:left="500" w:header="568" w:footer="520" w:gutter="0"/>
          <w:pgNumType w:start="5"/>
          <w:cols w:space="720"/>
        </w:sectPr>
      </w:pPr>
    </w:p>
    <w:p w:rsidR="0035226E" w:rsidRDefault="0035226E">
      <w:pPr>
        <w:pStyle w:val="Corpodetexto"/>
        <w:rPr>
          <w:sz w:val="20"/>
        </w:rPr>
      </w:pPr>
      <w:r w:rsidRPr="0035226E">
        <w:lastRenderedPageBreak/>
        <w:pict>
          <v:shape id="_x0000_s1035" type="#_x0000_t202" style="position:absolute;margin-left:576.75pt;margin-top:363.9pt;width:10.95pt;height:439.1pt;z-index:251675648;mso-position-horizontal-relative:page;mso-position-vertical-relative:page" filled="f" stroked="f">
            <v:textbox style="layout-flow:vertical;mso-layout-flow-alt:bottom-to-top" inset="0,0,0,0">
              <w:txbxContent>
                <w:p w:rsidR="0035226E" w:rsidRDefault="00C5042C">
                  <w:pPr>
                    <w:spacing w:before="14"/>
                    <w:ind w:left="20"/>
                    <w:rPr>
                      <w:sz w:val="16"/>
                    </w:rPr>
                  </w:pPr>
                  <w:r>
                    <w:rPr>
                      <w:color w:val="A9A9A9"/>
                      <w:sz w:val="16"/>
                    </w:rPr>
                    <w:t xml:space="preserve">Este documento foi assinado via </w:t>
                  </w:r>
                  <w:proofErr w:type="spellStart"/>
                  <w:proofErr w:type="gramStart"/>
                  <w:r>
                    <w:rPr>
                      <w:color w:val="A9A9A9"/>
                      <w:sz w:val="16"/>
                    </w:rPr>
                    <w:t>DocFlow</w:t>
                  </w:r>
                  <w:proofErr w:type="spellEnd"/>
                  <w:proofErr w:type="gramEnd"/>
                  <w:r>
                    <w:rPr>
                      <w:color w:val="A9A9A9"/>
                      <w:sz w:val="16"/>
                    </w:rPr>
                    <w:t xml:space="preserve"> por Alex Cavalcante Garcez, Claudio Mitidieri </w:t>
                  </w:r>
                  <w:proofErr w:type="spellStart"/>
                  <w:r>
                    <w:rPr>
                      <w:color w:val="A9A9A9"/>
                      <w:sz w:val="16"/>
                    </w:rPr>
                    <w:t>Simoes</w:t>
                  </w:r>
                  <w:proofErr w:type="spellEnd"/>
                  <w:r>
                    <w:rPr>
                      <w:color w:val="A9A9A9"/>
                      <w:sz w:val="16"/>
                    </w:rPr>
                    <w:t xml:space="preserve"> e </w:t>
                  </w:r>
                  <w:proofErr w:type="spellStart"/>
                  <w:r>
                    <w:rPr>
                      <w:color w:val="A9A9A9"/>
                      <w:sz w:val="16"/>
                    </w:rPr>
                    <w:t>Valmor</w:t>
                  </w:r>
                  <w:proofErr w:type="spellEnd"/>
                  <w:r>
                    <w:rPr>
                      <w:color w:val="A9A9A9"/>
                      <w:sz w:val="16"/>
                    </w:rPr>
                    <w:t xml:space="preserve"> Barbosa Bezerra</w:t>
                  </w:r>
                </w:p>
              </w:txbxContent>
            </v:textbox>
            <w10:wrap anchorx="page" anchory="page"/>
          </v:shape>
        </w:pict>
      </w:r>
    </w:p>
    <w:p w:rsidR="0035226E" w:rsidRDefault="0035226E">
      <w:pPr>
        <w:pStyle w:val="Corpodetexto"/>
        <w:spacing w:before="1"/>
        <w:rPr>
          <w:sz w:val="25"/>
        </w:rPr>
      </w:pPr>
    </w:p>
    <w:p w:rsidR="0035226E" w:rsidRDefault="00C5042C">
      <w:pPr>
        <w:pStyle w:val="Heading2"/>
        <w:spacing w:before="92"/>
      </w:pPr>
      <w:r>
        <w:t>SUBCLÁUSULA TERCEIRA</w:t>
      </w:r>
    </w:p>
    <w:p w:rsidR="0035226E" w:rsidRDefault="0035226E">
      <w:pPr>
        <w:pStyle w:val="Corpodetexto"/>
        <w:rPr>
          <w:b/>
        </w:rPr>
      </w:pPr>
    </w:p>
    <w:p w:rsidR="0035226E" w:rsidRDefault="00C5042C">
      <w:pPr>
        <w:pStyle w:val="Corpodetexto"/>
        <w:ind w:left="635" w:right="128"/>
        <w:jc w:val="both"/>
      </w:pPr>
      <w:r>
        <w:t>A alteração de valores implicará revisão das metas, assim como, a revisão das metas implicará alteração do valor global pactuado, que deverá ser objeto de Termo Aditivo entre as partes.</w:t>
      </w:r>
    </w:p>
    <w:p w:rsidR="0035226E" w:rsidRDefault="0035226E">
      <w:pPr>
        <w:pStyle w:val="Corpodetexto"/>
      </w:pPr>
    </w:p>
    <w:p w:rsidR="0035226E" w:rsidRDefault="00C5042C">
      <w:pPr>
        <w:pStyle w:val="Heading2"/>
        <w:ind w:left="631"/>
      </w:pPr>
      <w:r>
        <w:t>CLÁUSULA OITAVA – DA PRESTAÇÃO DE CONTAS</w:t>
      </w:r>
    </w:p>
    <w:p w:rsidR="0035226E" w:rsidRDefault="0035226E">
      <w:pPr>
        <w:pStyle w:val="Corpodetexto"/>
        <w:rPr>
          <w:b/>
        </w:rPr>
      </w:pPr>
    </w:p>
    <w:p w:rsidR="0035226E" w:rsidRDefault="00C5042C">
      <w:pPr>
        <w:pStyle w:val="Corpodetexto"/>
        <w:ind w:left="635" w:right="117"/>
        <w:jc w:val="both"/>
      </w:pPr>
      <w:proofErr w:type="gramStart"/>
      <w:r>
        <w:t>A prestação de contas das d</w:t>
      </w:r>
      <w:r>
        <w:t>otações orçamentárias destacas</w:t>
      </w:r>
      <w:proofErr w:type="gramEnd"/>
      <w:r>
        <w:t xml:space="preserve"> pelo FUNTEC e pelo FES deverão ser apresentadas pela FAPITEC/SE, no prazo de até 60 (sessenta) dias </w:t>
      </w:r>
      <w:r>
        <w:rPr>
          <w:b/>
        </w:rPr>
        <w:t>após o término de encerramento do exercício</w:t>
      </w:r>
      <w:r>
        <w:t>, devendo ser constituída dos seguintes</w:t>
      </w:r>
      <w:r>
        <w:rPr>
          <w:spacing w:val="-25"/>
        </w:rPr>
        <w:t xml:space="preserve"> </w:t>
      </w:r>
      <w:r>
        <w:t>documentos:</w:t>
      </w:r>
    </w:p>
    <w:p w:rsidR="0035226E" w:rsidRDefault="0035226E">
      <w:pPr>
        <w:pStyle w:val="Corpodetexto"/>
      </w:pPr>
    </w:p>
    <w:p w:rsidR="0035226E" w:rsidRDefault="00C5042C">
      <w:pPr>
        <w:pStyle w:val="PargrafodaLista"/>
        <w:numPr>
          <w:ilvl w:val="0"/>
          <w:numId w:val="1"/>
        </w:numPr>
        <w:tabs>
          <w:tab w:val="left" w:pos="904"/>
        </w:tabs>
        <w:ind w:right="0" w:hanging="269"/>
        <w:rPr>
          <w:sz w:val="24"/>
        </w:rPr>
      </w:pPr>
      <w:r>
        <w:rPr>
          <w:sz w:val="24"/>
        </w:rPr>
        <w:t>Relatório de Execução</w:t>
      </w:r>
      <w:r>
        <w:rPr>
          <w:spacing w:val="-2"/>
          <w:sz w:val="24"/>
        </w:rPr>
        <w:t xml:space="preserve"> </w:t>
      </w:r>
      <w:r>
        <w:rPr>
          <w:sz w:val="24"/>
        </w:rPr>
        <w:t>Físico-</w:t>
      </w:r>
      <w:r>
        <w:rPr>
          <w:sz w:val="24"/>
        </w:rPr>
        <w:t>Financeira;</w:t>
      </w:r>
    </w:p>
    <w:p w:rsidR="0035226E" w:rsidRDefault="00C5042C">
      <w:pPr>
        <w:pStyle w:val="PargrafodaLista"/>
        <w:numPr>
          <w:ilvl w:val="0"/>
          <w:numId w:val="1"/>
        </w:numPr>
        <w:tabs>
          <w:tab w:val="left" w:pos="904"/>
        </w:tabs>
        <w:spacing w:before="1"/>
        <w:ind w:right="0" w:hanging="269"/>
        <w:rPr>
          <w:sz w:val="24"/>
        </w:rPr>
      </w:pPr>
      <w:r>
        <w:rPr>
          <w:sz w:val="24"/>
        </w:rPr>
        <w:t>Demonstrativo da receita e despesa, evidenciando o orçamento e os saldos;</w:t>
      </w:r>
      <w:r>
        <w:rPr>
          <w:spacing w:val="-11"/>
          <w:sz w:val="24"/>
        </w:rPr>
        <w:t xml:space="preserve"> </w:t>
      </w:r>
      <w:proofErr w:type="gramStart"/>
      <w:r>
        <w:rPr>
          <w:sz w:val="24"/>
        </w:rPr>
        <w:t>e</w:t>
      </w:r>
      <w:proofErr w:type="gramEnd"/>
    </w:p>
    <w:p w:rsidR="0035226E" w:rsidRDefault="00C5042C">
      <w:pPr>
        <w:pStyle w:val="PargrafodaLista"/>
        <w:numPr>
          <w:ilvl w:val="0"/>
          <w:numId w:val="1"/>
        </w:numPr>
        <w:tabs>
          <w:tab w:val="left" w:pos="904"/>
        </w:tabs>
        <w:ind w:right="0" w:hanging="269"/>
        <w:rPr>
          <w:sz w:val="24"/>
        </w:rPr>
      </w:pPr>
      <w:r>
        <w:rPr>
          <w:sz w:val="24"/>
        </w:rPr>
        <w:t>Respeitando-se as exigências da Instrução Normativa</w:t>
      </w:r>
      <w:r>
        <w:rPr>
          <w:spacing w:val="-5"/>
          <w:sz w:val="24"/>
        </w:rPr>
        <w:t xml:space="preserve"> </w:t>
      </w:r>
      <w:r>
        <w:rPr>
          <w:sz w:val="24"/>
        </w:rPr>
        <w:t>vigente.</w:t>
      </w:r>
    </w:p>
    <w:p w:rsidR="0035226E" w:rsidRDefault="0035226E">
      <w:pPr>
        <w:pStyle w:val="Corpodetexto"/>
        <w:spacing w:before="11"/>
        <w:rPr>
          <w:sz w:val="23"/>
        </w:rPr>
      </w:pPr>
    </w:p>
    <w:p w:rsidR="0035226E" w:rsidRDefault="00C5042C">
      <w:pPr>
        <w:pStyle w:val="Heading2"/>
        <w:ind w:left="634"/>
      </w:pPr>
      <w:r>
        <w:t>CLÁUSULA NONA – DA VIGÊNCIA E PRORROGAÇÃO</w:t>
      </w:r>
    </w:p>
    <w:p w:rsidR="0035226E" w:rsidRDefault="0035226E">
      <w:pPr>
        <w:pStyle w:val="Corpodetexto"/>
        <w:rPr>
          <w:b/>
        </w:rPr>
      </w:pPr>
    </w:p>
    <w:p w:rsidR="0035226E" w:rsidRDefault="00C5042C">
      <w:pPr>
        <w:pStyle w:val="Corpodetexto"/>
        <w:ind w:left="635" w:right="121"/>
        <w:jc w:val="both"/>
      </w:pPr>
      <w:r>
        <w:t>O presente instrumento terá vigência de 48 (quarenta e oito) meses a partir da data de sua assinatura, podendo ser prorrogado mediante acordo entre as partes, por intermédio de Termo Aditivo.</w:t>
      </w:r>
    </w:p>
    <w:p w:rsidR="0035226E" w:rsidRDefault="0035226E">
      <w:pPr>
        <w:pStyle w:val="Corpodetexto"/>
      </w:pPr>
    </w:p>
    <w:p w:rsidR="0035226E" w:rsidRDefault="00C5042C">
      <w:pPr>
        <w:pStyle w:val="Heading2"/>
        <w:ind w:left="634"/>
      </w:pPr>
      <w:r>
        <w:t>CLÁUSULA DÉCIMA – DAS ALTERAÇÕES</w:t>
      </w:r>
    </w:p>
    <w:p w:rsidR="0035226E" w:rsidRDefault="0035226E">
      <w:pPr>
        <w:pStyle w:val="Corpodetexto"/>
        <w:rPr>
          <w:b/>
        </w:rPr>
      </w:pPr>
    </w:p>
    <w:p w:rsidR="0035226E" w:rsidRDefault="00C5042C">
      <w:pPr>
        <w:pStyle w:val="Corpodetexto"/>
        <w:ind w:left="635" w:right="118"/>
        <w:jc w:val="both"/>
      </w:pPr>
      <w:r>
        <w:t>As condições estabelecidas no</w:t>
      </w:r>
      <w:r>
        <w:t xml:space="preserve"> presente Termo de Cooperação Técnica poderão ser alteradas, através de assinatura de termos aditivos, com as devidas justificativas, mediante proposta a ser apresentada no prazo mínimo de 60 (sessenta) dias antes do término de sua vigência.</w:t>
      </w:r>
    </w:p>
    <w:p w:rsidR="0035226E" w:rsidRDefault="00C5042C">
      <w:pPr>
        <w:pStyle w:val="Heading2"/>
      </w:pPr>
      <w:r>
        <w:t>CLÁUSULA DÉCIMA PRIMEIRA – DA DENÚNCIA</w:t>
      </w:r>
    </w:p>
    <w:p w:rsidR="0035226E" w:rsidRDefault="0035226E">
      <w:pPr>
        <w:pStyle w:val="Corpodetexto"/>
        <w:rPr>
          <w:b/>
        </w:rPr>
      </w:pPr>
    </w:p>
    <w:p w:rsidR="0035226E" w:rsidRDefault="00C5042C">
      <w:pPr>
        <w:pStyle w:val="Corpodetexto"/>
        <w:ind w:left="635" w:right="123"/>
        <w:jc w:val="both"/>
      </w:pPr>
      <w:r>
        <w:t xml:space="preserve">O presente </w:t>
      </w:r>
      <w:r>
        <w:rPr>
          <w:spacing w:val="-6"/>
        </w:rPr>
        <w:t xml:space="preserve">Termo </w:t>
      </w:r>
      <w:r>
        <w:t>de Cooperação poderá ser denunciado, formal e expressamente, a qualquer tempo, ficando os partícipes responsáveis pelas obrigações decorrentes do tempo da vigência e creditando-se lhes, igualmente, o</w:t>
      </w:r>
      <w:r>
        <w:t>s benefícios adquiridos, no mesmo</w:t>
      </w:r>
      <w:r>
        <w:rPr>
          <w:spacing w:val="-11"/>
        </w:rPr>
        <w:t xml:space="preserve"> </w:t>
      </w:r>
      <w:r>
        <w:t>período.</w:t>
      </w:r>
    </w:p>
    <w:p w:rsidR="0035226E" w:rsidRDefault="0035226E">
      <w:pPr>
        <w:pStyle w:val="Corpodetexto"/>
      </w:pPr>
    </w:p>
    <w:p w:rsidR="0035226E" w:rsidRDefault="00C5042C">
      <w:pPr>
        <w:pStyle w:val="Heading2"/>
      </w:pPr>
      <w:r>
        <w:t>SUBCLÁUSULA ÚNICA</w:t>
      </w:r>
    </w:p>
    <w:p w:rsidR="0035226E" w:rsidRDefault="0035226E">
      <w:pPr>
        <w:pStyle w:val="Corpodetexto"/>
        <w:rPr>
          <w:b/>
        </w:rPr>
      </w:pPr>
    </w:p>
    <w:p w:rsidR="0035226E" w:rsidRDefault="00C5042C">
      <w:pPr>
        <w:pStyle w:val="Corpodetexto"/>
        <w:spacing w:before="1"/>
        <w:ind w:left="635" w:right="116"/>
        <w:jc w:val="both"/>
      </w:pPr>
      <w:r>
        <w:t>A denúncia decorrerá do descumprimento de qualquer de suas cláusulas ou condições, em especial a utilização do orçamento em desacordo com o seu objeto, operando os seus efeitos independentement</w:t>
      </w:r>
      <w:r>
        <w:t>e de notificações judiciais ou extrajudiciais.</w:t>
      </w:r>
    </w:p>
    <w:p w:rsidR="0035226E" w:rsidRDefault="0035226E">
      <w:pPr>
        <w:pStyle w:val="Corpodetexto"/>
        <w:spacing w:before="11"/>
        <w:rPr>
          <w:sz w:val="23"/>
        </w:rPr>
      </w:pPr>
    </w:p>
    <w:p w:rsidR="0035226E" w:rsidRDefault="00C5042C">
      <w:pPr>
        <w:pStyle w:val="Heading2"/>
        <w:ind w:left="634"/>
      </w:pPr>
      <w:r>
        <w:t>CLÁUSULA DÉCIMA SEGUNDA – DA RESPONSABILIDADE</w:t>
      </w:r>
    </w:p>
    <w:p w:rsidR="0035226E" w:rsidRDefault="0035226E">
      <w:pPr>
        <w:pStyle w:val="Corpodetexto"/>
        <w:rPr>
          <w:b/>
        </w:rPr>
      </w:pPr>
    </w:p>
    <w:p w:rsidR="0035226E" w:rsidRDefault="00C5042C">
      <w:pPr>
        <w:pStyle w:val="Corpodetexto"/>
        <w:ind w:left="635" w:right="120"/>
        <w:jc w:val="both"/>
      </w:pPr>
      <w:r>
        <w:t xml:space="preserve">A ausência de prestação de contas, nos prazos e forma estabelecidos, ou a prática de irregularidades na aplicação do orçamento, sujeita a </w:t>
      </w:r>
      <w:r>
        <w:rPr>
          <w:b/>
        </w:rPr>
        <w:t xml:space="preserve">FAPITEC/SE </w:t>
      </w:r>
      <w:r>
        <w:t>à Instauraçã</w:t>
      </w:r>
      <w:r>
        <w:t xml:space="preserve">o de Tomada </w:t>
      </w:r>
      <w:proofErr w:type="gramStart"/>
      <w:r>
        <w:t>de</w:t>
      </w:r>
      <w:proofErr w:type="gramEnd"/>
    </w:p>
    <w:p w:rsidR="0035226E" w:rsidRDefault="0035226E">
      <w:pPr>
        <w:pStyle w:val="Corpodetexto"/>
        <w:rPr>
          <w:sz w:val="20"/>
        </w:rPr>
      </w:pPr>
    </w:p>
    <w:p w:rsidR="0035226E" w:rsidRDefault="0035226E">
      <w:pPr>
        <w:pStyle w:val="Corpodetexto"/>
        <w:spacing w:before="2"/>
        <w:rPr>
          <w:sz w:val="19"/>
        </w:rPr>
      </w:pPr>
      <w:r w:rsidRPr="0035226E">
        <w:pict>
          <v:shape id="_x0000_s1034" style="position:absolute;margin-left:56.7pt;margin-top:13.05pt;width:510.3pt;height:.1pt;z-index:-251642880;mso-wrap-distance-left:0;mso-wrap-distance-right:0;mso-position-horizontal-relative:page" coordorigin="1134,261" coordsize="10206,0" path="m1134,261r10206,e" filled="f" strokeweight=".1pt">
            <v:path arrowok="t"/>
            <w10:wrap type="topAndBottom" anchorx="page"/>
          </v:shape>
        </w:pict>
      </w:r>
      <w:r w:rsidRPr="0035226E">
        <w:pict>
          <v:shape id="_x0000_s1033" style="position:absolute;margin-left:56.7pt;margin-top:25.15pt;width:510.3pt;height:.1pt;z-index:-251641856;mso-wrap-distance-left:0;mso-wrap-distance-right:0;mso-position-horizontal-relative:page" coordorigin="1134,503" coordsize="10206,0" path="m1134,503r10206,e" filled="f" strokeweight=".1pt">
            <v:path arrowok="t"/>
            <w10:wrap type="topAndBottom" anchorx="page"/>
          </v:shape>
        </w:pict>
      </w:r>
    </w:p>
    <w:p w:rsidR="0035226E" w:rsidRDefault="0035226E">
      <w:pPr>
        <w:pStyle w:val="Corpodetexto"/>
        <w:spacing w:before="11"/>
        <w:rPr>
          <w:sz w:val="14"/>
        </w:rPr>
      </w:pPr>
    </w:p>
    <w:p w:rsidR="0035226E" w:rsidRDefault="0035226E">
      <w:pPr>
        <w:rPr>
          <w:sz w:val="14"/>
        </w:rPr>
        <w:sectPr w:rsidR="0035226E">
          <w:headerReference w:type="default" r:id="rId17"/>
          <w:footerReference w:type="default" r:id="rId18"/>
          <w:pgSz w:w="11900" w:h="16840"/>
          <w:pgMar w:top="2920" w:right="440" w:bottom="720" w:left="500" w:header="568" w:footer="520" w:gutter="0"/>
          <w:pgNumType w:start="6"/>
          <w:cols w:space="720"/>
        </w:sectPr>
      </w:pPr>
    </w:p>
    <w:p w:rsidR="0035226E" w:rsidRDefault="0035226E">
      <w:pPr>
        <w:pStyle w:val="Corpodetexto"/>
        <w:rPr>
          <w:sz w:val="20"/>
        </w:rPr>
      </w:pPr>
    </w:p>
    <w:p w:rsidR="0035226E" w:rsidRDefault="0035226E">
      <w:pPr>
        <w:pStyle w:val="Corpodetexto"/>
        <w:spacing w:before="1"/>
        <w:rPr>
          <w:sz w:val="25"/>
        </w:rPr>
      </w:pPr>
    </w:p>
    <w:p w:rsidR="0035226E" w:rsidRDefault="00C5042C">
      <w:pPr>
        <w:pStyle w:val="Corpodetexto"/>
        <w:spacing w:before="92"/>
        <w:ind w:left="635" w:right="124"/>
        <w:jc w:val="both"/>
      </w:pPr>
      <w:proofErr w:type="gramStart"/>
      <w:r>
        <w:t>Contas Especial</w:t>
      </w:r>
      <w:proofErr w:type="gramEnd"/>
      <w:r>
        <w:t>, para ressarcimento de valores, além de responsabilidade na esfera civil, se for o</w:t>
      </w:r>
      <w:r>
        <w:rPr>
          <w:spacing w:val="-1"/>
        </w:rPr>
        <w:t xml:space="preserve"> </w:t>
      </w:r>
      <w:r>
        <w:t>caso.</w:t>
      </w:r>
    </w:p>
    <w:p w:rsidR="0035226E" w:rsidRDefault="0035226E">
      <w:pPr>
        <w:pStyle w:val="Corpodetexto"/>
      </w:pPr>
    </w:p>
    <w:p w:rsidR="0035226E" w:rsidRDefault="00C5042C">
      <w:pPr>
        <w:pStyle w:val="Heading2"/>
        <w:ind w:left="634"/>
      </w:pPr>
      <w:r>
        <w:t>C</w:t>
      </w:r>
      <w:r>
        <w:t>LÁUSULA DÉCIMA TERCEIRA – DA PUBLICAÇÃO</w:t>
      </w:r>
    </w:p>
    <w:p w:rsidR="0035226E" w:rsidRDefault="0035226E">
      <w:pPr>
        <w:pStyle w:val="Corpodetexto"/>
        <w:rPr>
          <w:b/>
        </w:rPr>
      </w:pPr>
    </w:p>
    <w:p w:rsidR="0035226E" w:rsidRDefault="00C5042C">
      <w:pPr>
        <w:pStyle w:val="Corpodetexto"/>
        <w:ind w:left="635" w:right="119"/>
        <w:jc w:val="both"/>
        <w:rPr>
          <w:b/>
        </w:rPr>
      </w:pPr>
      <w:r>
        <w:t xml:space="preserve">A publicação do presente Termo de Cooperação Técnica deve ser realizada até 05 (cinco) dias úteis seguintes a sua assinatura, no Diário Oficial do Estado de Sergipe, por responsabilidade da </w:t>
      </w:r>
      <w:r>
        <w:rPr>
          <w:b/>
        </w:rPr>
        <w:t>FAPITEC/SE.</w:t>
      </w:r>
    </w:p>
    <w:p w:rsidR="0035226E" w:rsidRDefault="0035226E">
      <w:pPr>
        <w:pStyle w:val="Corpodetexto"/>
        <w:rPr>
          <w:b/>
        </w:rPr>
      </w:pPr>
    </w:p>
    <w:p w:rsidR="0035226E" w:rsidRDefault="00C5042C">
      <w:pPr>
        <w:pStyle w:val="Heading2"/>
        <w:ind w:left="632"/>
      </w:pPr>
      <w:r>
        <w:t>CLÁUSULA DÉCIMA QUARTA – DO FORO</w:t>
      </w:r>
    </w:p>
    <w:p w:rsidR="0035226E" w:rsidRDefault="0035226E">
      <w:pPr>
        <w:pStyle w:val="Corpodetexto"/>
        <w:rPr>
          <w:b/>
        </w:rPr>
      </w:pPr>
    </w:p>
    <w:p w:rsidR="0035226E" w:rsidRDefault="00C5042C">
      <w:pPr>
        <w:pStyle w:val="Corpodetexto"/>
        <w:ind w:left="635" w:right="128"/>
        <w:jc w:val="both"/>
      </w:pPr>
      <w:r>
        <w:t>Fica eleito o foro de justiça da capital do estado de Sergipe, para dirimir litígios oriundos deste Termo de Cooperação Técnica.</w:t>
      </w:r>
    </w:p>
    <w:p w:rsidR="0035226E" w:rsidRDefault="00C5042C">
      <w:pPr>
        <w:pStyle w:val="Corpodetexto"/>
        <w:spacing w:before="1"/>
        <w:ind w:left="635" w:right="119"/>
        <w:jc w:val="both"/>
      </w:pPr>
      <w:r>
        <w:t>E por se acharem assim justos e acordados, as partes celebrantes firmam o presente instrument</w:t>
      </w:r>
      <w:r>
        <w:t>o, por meio de suas assinaturas digitais, em conformidade com o disposto na Medida Provisória 2.200-2 de 2001, que estabelece o marco legal para o uso de assinaturas digitais e documentos eletrônicos no Brasil.</w:t>
      </w:r>
    </w:p>
    <w:p w:rsidR="0035226E" w:rsidRDefault="0035226E">
      <w:pPr>
        <w:pStyle w:val="Corpodetexto"/>
        <w:rPr>
          <w:sz w:val="26"/>
        </w:rPr>
      </w:pPr>
    </w:p>
    <w:p w:rsidR="0035226E" w:rsidRDefault="0035226E">
      <w:pPr>
        <w:pStyle w:val="Corpodetexto"/>
        <w:spacing w:before="11"/>
        <w:rPr>
          <w:sz w:val="21"/>
        </w:rPr>
      </w:pPr>
    </w:p>
    <w:p w:rsidR="0035226E" w:rsidRDefault="00C5042C">
      <w:pPr>
        <w:pStyle w:val="Corpodetexto"/>
        <w:ind w:left="634" w:right="116"/>
        <w:jc w:val="center"/>
      </w:pPr>
      <w:r>
        <w:t xml:space="preserve">Aracaju, 30 de dezembro de </w:t>
      </w:r>
      <w:proofErr w:type="gramStart"/>
      <w:r>
        <w:t>2024</w:t>
      </w:r>
      <w:proofErr w:type="gramEnd"/>
    </w:p>
    <w:p w:rsidR="0035226E" w:rsidRDefault="0035226E">
      <w:pPr>
        <w:pStyle w:val="Corpodetexto"/>
        <w:spacing w:before="8"/>
        <w:rPr>
          <w:sz w:val="20"/>
        </w:rPr>
      </w:pPr>
    </w:p>
    <w:p w:rsidR="0035226E" w:rsidRDefault="0035226E">
      <w:pPr>
        <w:pStyle w:val="Corpodetexto"/>
        <w:spacing w:before="8"/>
        <w:rPr>
          <w:sz w:val="29"/>
        </w:rPr>
      </w:pPr>
    </w:p>
    <w:p w:rsidR="0035226E" w:rsidRDefault="00C5042C">
      <w:pPr>
        <w:pStyle w:val="Corpodetexto"/>
        <w:ind w:left="4434" w:right="3915"/>
        <w:jc w:val="center"/>
      </w:pPr>
      <w:proofErr w:type="spellStart"/>
      <w:r>
        <w:rPr>
          <w:spacing w:val="-3"/>
        </w:rPr>
        <w:t>Valmor</w:t>
      </w:r>
      <w:proofErr w:type="spellEnd"/>
      <w:r>
        <w:rPr>
          <w:spacing w:val="-3"/>
        </w:rPr>
        <w:t xml:space="preserve"> </w:t>
      </w:r>
      <w:r>
        <w:t xml:space="preserve">Barbosa </w:t>
      </w:r>
      <w:r>
        <w:rPr>
          <w:spacing w:val="-3"/>
        </w:rPr>
        <w:t xml:space="preserve">Bezerra </w:t>
      </w:r>
      <w:proofErr w:type="gramStart"/>
      <w:r>
        <w:t>Secretário(</w:t>
      </w:r>
      <w:proofErr w:type="gramEnd"/>
      <w:r>
        <w:t>a) de</w:t>
      </w:r>
      <w:r>
        <w:rPr>
          <w:spacing w:val="-8"/>
        </w:rPr>
        <w:t xml:space="preserve"> </w:t>
      </w:r>
      <w:r>
        <w:t>Estado</w:t>
      </w:r>
    </w:p>
    <w:p w:rsidR="0035226E" w:rsidRDefault="0035226E">
      <w:pPr>
        <w:pStyle w:val="Corpodetexto"/>
        <w:spacing w:before="4"/>
        <w:rPr>
          <w:sz w:val="20"/>
        </w:rPr>
      </w:pPr>
    </w:p>
    <w:p w:rsidR="0035226E" w:rsidRDefault="0035226E">
      <w:pPr>
        <w:pStyle w:val="Corpodetexto"/>
        <w:spacing w:before="8"/>
        <w:rPr>
          <w:sz w:val="29"/>
        </w:rPr>
      </w:pPr>
    </w:p>
    <w:p w:rsidR="0035226E" w:rsidRDefault="00C5042C">
      <w:pPr>
        <w:pStyle w:val="Corpodetexto"/>
        <w:ind w:left="4434" w:right="3915"/>
        <w:jc w:val="center"/>
      </w:pPr>
      <w:r>
        <w:t>Claudio Mitidieri</w:t>
      </w:r>
      <w:r>
        <w:rPr>
          <w:spacing w:val="-10"/>
        </w:rPr>
        <w:t xml:space="preserve"> </w:t>
      </w:r>
      <w:proofErr w:type="spellStart"/>
      <w:r>
        <w:t>Simoes</w:t>
      </w:r>
      <w:proofErr w:type="spellEnd"/>
      <w:r>
        <w:t xml:space="preserve"> </w:t>
      </w:r>
      <w:proofErr w:type="gramStart"/>
      <w:r>
        <w:t>Secretário(</w:t>
      </w:r>
      <w:proofErr w:type="gramEnd"/>
      <w:r>
        <w:t>a) de</w:t>
      </w:r>
      <w:r>
        <w:rPr>
          <w:spacing w:val="-8"/>
        </w:rPr>
        <w:t xml:space="preserve"> </w:t>
      </w:r>
      <w:r>
        <w:t>Estado</w:t>
      </w:r>
    </w:p>
    <w:p w:rsidR="0035226E" w:rsidRDefault="0035226E">
      <w:pPr>
        <w:pStyle w:val="Corpodetexto"/>
        <w:spacing w:before="8"/>
        <w:rPr>
          <w:sz w:val="20"/>
        </w:rPr>
      </w:pPr>
    </w:p>
    <w:p w:rsidR="0035226E" w:rsidRDefault="0035226E">
      <w:pPr>
        <w:pStyle w:val="Corpodetexto"/>
        <w:spacing w:before="8"/>
        <w:rPr>
          <w:sz w:val="29"/>
        </w:rPr>
      </w:pPr>
    </w:p>
    <w:p w:rsidR="0035226E" w:rsidRDefault="00C5042C">
      <w:pPr>
        <w:pStyle w:val="Corpodetexto"/>
        <w:ind w:left="4434" w:right="3915"/>
        <w:jc w:val="center"/>
      </w:pPr>
      <w:r>
        <w:t xml:space="preserve">Alex Cavalcante Garcez </w:t>
      </w:r>
      <w:proofErr w:type="gramStart"/>
      <w:r>
        <w:t>Diretor(</w:t>
      </w:r>
      <w:proofErr w:type="gramEnd"/>
      <w:r>
        <w:t>a) Presidente</w:t>
      </w:r>
    </w:p>
    <w:p w:rsidR="0035226E" w:rsidRDefault="0035226E">
      <w:pPr>
        <w:pStyle w:val="Corpodetexto"/>
        <w:rPr>
          <w:sz w:val="20"/>
        </w:rPr>
      </w:pPr>
    </w:p>
    <w:p w:rsidR="0035226E" w:rsidRDefault="0035226E">
      <w:pPr>
        <w:pStyle w:val="Corpodetexto"/>
        <w:rPr>
          <w:sz w:val="20"/>
        </w:rPr>
      </w:pPr>
    </w:p>
    <w:p w:rsidR="0035226E" w:rsidRDefault="0035226E">
      <w:pPr>
        <w:pStyle w:val="Corpodetexto"/>
        <w:rPr>
          <w:sz w:val="20"/>
        </w:rPr>
      </w:pPr>
    </w:p>
    <w:p w:rsidR="0035226E" w:rsidRDefault="0035226E">
      <w:pPr>
        <w:pStyle w:val="Corpodetexto"/>
        <w:rPr>
          <w:sz w:val="20"/>
        </w:rPr>
      </w:pPr>
    </w:p>
    <w:p w:rsidR="0035226E" w:rsidRDefault="0035226E">
      <w:pPr>
        <w:pStyle w:val="Corpodetexto"/>
        <w:rPr>
          <w:sz w:val="20"/>
        </w:rPr>
      </w:pPr>
    </w:p>
    <w:p w:rsidR="0035226E" w:rsidRDefault="0035226E">
      <w:pPr>
        <w:pStyle w:val="Corpodetexto"/>
        <w:rPr>
          <w:sz w:val="20"/>
        </w:rPr>
      </w:pPr>
    </w:p>
    <w:p w:rsidR="0035226E" w:rsidRDefault="0035226E">
      <w:pPr>
        <w:pStyle w:val="Corpodetexto"/>
        <w:rPr>
          <w:sz w:val="20"/>
        </w:rPr>
      </w:pPr>
    </w:p>
    <w:p w:rsidR="0035226E" w:rsidRDefault="0035226E">
      <w:pPr>
        <w:pStyle w:val="Corpodetexto"/>
        <w:rPr>
          <w:sz w:val="20"/>
        </w:rPr>
      </w:pPr>
    </w:p>
    <w:p w:rsidR="0035226E" w:rsidRDefault="0035226E">
      <w:pPr>
        <w:pStyle w:val="Corpodetexto"/>
        <w:rPr>
          <w:sz w:val="20"/>
        </w:rPr>
      </w:pPr>
    </w:p>
    <w:p w:rsidR="0035226E" w:rsidRDefault="0035226E">
      <w:pPr>
        <w:pStyle w:val="Corpodetexto"/>
        <w:rPr>
          <w:sz w:val="20"/>
        </w:rPr>
      </w:pPr>
    </w:p>
    <w:p w:rsidR="0035226E" w:rsidRDefault="0035226E">
      <w:pPr>
        <w:pStyle w:val="Corpodetexto"/>
        <w:rPr>
          <w:sz w:val="20"/>
        </w:rPr>
      </w:pPr>
    </w:p>
    <w:p w:rsidR="0035226E" w:rsidRDefault="0035226E">
      <w:pPr>
        <w:pStyle w:val="Corpodetexto"/>
        <w:rPr>
          <w:sz w:val="20"/>
        </w:rPr>
      </w:pPr>
    </w:p>
    <w:p w:rsidR="0035226E" w:rsidRDefault="0035226E">
      <w:pPr>
        <w:pStyle w:val="Corpodetexto"/>
        <w:rPr>
          <w:sz w:val="20"/>
        </w:rPr>
      </w:pPr>
    </w:p>
    <w:p w:rsidR="0035226E" w:rsidRDefault="0035226E">
      <w:pPr>
        <w:pStyle w:val="Corpodetexto"/>
        <w:rPr>
          <w:sz w:val="20"/>
        </w:rPr>
      </w:pPr>
    </w:p>
    <w:p w:rsidR="0035226E" w:rsidRDefault="0035226E">
      <w:pPr>
        <w:pStyle w:val="Corpodetexto"/>
        <w:rPr>
          <w:sz w:val="20"/>
        </w:rPr>
      </w:pPr>
    </w:p>
    <w:p w:rsidR="0035226E" w:rsidRDefault="0035226E">
      <w:pPr>
        <w:pStyle w:val="Corpodetexto"/>
        <w:rPr>
          <w:sz w:val="20"/>
        </w:rPr>
      </w:pPr>
    </w:p>
    <w:p w:rsidR="0035226E" w:rsidRDefault="0035226E">
      <w:pPr>
        <w:pStyle w:val="Corpodetexto"/>
        <w:rPr>
          <w:sz w:val="20"/>
        </w:rPr>
      </w:pPr>
    </w:p>
    <w:p w:rsidR="0035226E" w:rsidRDefault="0035226E">
      <w:pPr>
        <w:pStyle w:val="Corpodetexto"/>
        <w:rPr>
          <w:sz w:val="20"/>
        </w:rPr>
      </w:pPr>
    </w:p>
    <w:p w:rsidR="0035226E" w:rsidRDefault="0035226E">
      <w:pPr>
        <w:pStyle w:val="Corpodetexto"/>
        <w:rPr>
          <w:sz w:val="20"/>
        </w:rPr>
      </w:pPr>
    </w:p>
    <w:p w:rsidR="0035226E" w:rsidRDefault="0035226E" w:rsidP="00123F6F">
      <w:pPr>
        <w:pStyle w:val="Heading1"/>
        <w:rPr>
          <w:sz w:val="28"/>
        </w:rPr>
      </w:pPr>
    </w:p>
    <w:sectPr w:rsidR="0035226E" w:rsidSect="0035226E">
      <w:headerReference w:type="default" r:id="rId19"/>
      <w:footerReference w:type="default" r:id="rId20"/>
      <w:pgSz w:w="11900" w:h="16840"/>
      <w:pgMar w:top="840" w:right="440" w:bottom="280" w:left="500" w:header="0" w:footer="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5042C" w:rsidRDefault="00C5042C" w:rsidP="0035226E">
      <w:r>
        <w:separator/>
      </w:r>
    </w:p>
  </w:endnote>
  <w:endnote w:type="continuationSeparator" w:id="0">
    <w:p w:rsidR="00C5042C" w:rsidRDefault="00C5042C" w:rsidP="0035226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5226E" w:rsidRDefault="0035226E">
    <w:pPr>
      <w:pStyle w:val="Corpodetexto"/>
      <w:spacing w:line="14" w:lineRule="auto"/>
      <w:rPr>
        <w:sz w:val="20"/>
      </w:rPr>
    </w:pPr>
    <w:r w:rsidRPr="0035226E"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87" type="#_x0000_t202" style="position:absolute;margin-left:55.8pt;margin-top:782.35pt;width:353.25pt;height:10.95pt;z-index:-252639232;mso-position-horizontal-relative:page;mso-position-vertical-relative:page" filled="f" stroked="f">
          <v:textbox inset="0,0,0,0">
            <w:txbxContent>
              <w:p w:rsidR="0035226E" w:rsidRDefault="00C5042C">
                <w:pPr>
                  <w:spacing w:before="14"/>
                  <w:ind w:left="20"/>
                  <w:rPr>
                    <w:sz w:val="16"/>
                  </w:rPr>
                </w:pPr>
                <w:r>
                  <w:rPr>
                    <w:sz w:val="16"/>
                  </w:rPr>
                  <w:t>Av. Empresário José Carlos Silva,</w:t>
                </w:r>
                <w:r>
                  <w:rPr>
                    <w:sz w:val="16"/>
                  </w:rPr>
                  <w:t xml:space="preserve"> 4.444, Bairro Inácio Barbosa - Aracaju/Sergipe, CEP: 49040-</w:t>
                </w:r>
                <w:proofErr w:type="gramStart"/>
                <w:r>
                  <w:rPr>
                    <w:sz w:val="16"/>
                  </w:rPr>
                  <w:t>850</w:t>
                </w:r>
                <w:proofErr w:type="gramEnd"/>
              </w:p>
            </w:txbxContent>
          </v:textbox>
          <w10:wrap anchorx="page" anchory="page"/>
        </v:shape>
      </w:pict>
    </w:r>
    <w:r w:rsidRPr="0035226E">
      <w:pict>
        <v:shape id="_x0000_s2084" type="#_x0000_t202" style="position:absolute;margin-left:524.3pt;margin-top:823.75pt;width:51.4pt;height:10.95pt;z-index:-252636160;mso-position-horizontal-relative:page;mso-position-vertical-relative:page" filled="f" stroked="f">
          <v:textbox inset="0,0,0,0">
            <w:txbxContent>
              <w:p w:rsidR="0035226E" w:rsidRDefault="00C5042C">
                <w:pPr>
                  <w:spacing w:before="14"/>
                  <w:ind w:left="20"/>
                  <w:rPr>
                    <w:sz w:val="16"/>
                  </w:rPr>
                </w:pPr>
                <w:r>
                  <w:rPr>
                    <w:color w:val="A9A9A9"/>
                    <w:sz w:val="16"/>
                  </w:rPr>
                  <w:t xml:space="preserve">Página 1 de </w:t>
                </w:r>
                <w:proofErr w:type="gramStart"/>
                <w:r>
                  <w:rPr>
                    <w:color w:val="A9A9A9"/>
                    <w:sz w:val="16"/>
                  </w:rPr>
                  <w:t>8</w:t>
                </w:r>
                <w:proofErr w:type="gramEnd"/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5226E" w:rsidRDefault="0035226E">
    <w:pPr>
      <w:pStyle w:val="Corpodetexto"/>
      <w:spacing w:line="14" w:lineRule="auto"/>
      <w:rPr>
        <w:sz w:val="20"/>
      </w:rPr>
    </w:pPr>
    <w:r w:rsidRPr="0035226E"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82" type="#_x0000_t202" style="position:absolute;margin-left:55.8pt;margin-top:782.35pt;width:353.25pt;height:10.95pt;z-index:-252633088;mso-position-horizontal-relative:page;mso-position-vertical-relative:page" filled="f" stroked="f">
          <v:textbox inset="0,0,0,0">
            <w:txbxContent>
              <w:p w:rsidR="0035226E" w:rsidRDefault="00C5042C">
                <w:pPr>
                  <w:spacing w:before="14"/>
                  <w:ind w:left="20"/>
                  <w:rPr>
                    <w:sz w:val="16"/>
                  </w:rPr>
                </w:pPr>
                <w:r>
                  <w:rPr>
                    <w:sz w:val="16"/>
                  </w:rPr>
                  <w:t>Av. Empresário José Carlos Silva, 4.444, Bairro Inácio Barbosa - Aracaju/Sergipe, CEP: 49040-</w:t>
                </w:r>
                <w:proofErr w:type="gramStart"/>
                <w:r>
                  <w:rPr>
                    <w:sz w:val="16"/>
                  </w:rPr>
                  <w:t>850</w:t>
                </w:r>
                <w:proofErr w:type="gramEnd"/>
              </w:p>
            </w:txbxContent>
          </v:textbox>
          <w10:wrap anchorx="page" anchory="page"/>
        </v:shape>
      </w:pict>
    </w:r>
    <w:r w:rsidRPr="0035226E">
      <w:pict>
        <v:shape id="_x0000_s2079" type="#_x0000_t202" style="position:absolute;margin-left:524.3pt;margin-top:823.75pt;width:51.4pt;height:10.95pt;z-index:-252630016;mso-position-horizontal-relative:page;mso-position-vertical-relative:page" filled="f" stroked="f">
          <v:textbox inset="0,0,0,0">
            <w:txbxContent>
              <w:p w:rsidR="0035226E" w:rsidRDefault="00C5042C">
                <w:pPr>
                  <w:spacing w:before="14"/>
                  <w:ind w:left="20"/>
                  <w:rPr>
                    <w:sz w:val="16"/>
                  </w:rPr>
                </w:pPr>
                <w:r>
                  <w:rPr>
                    <w:color w:val="A9A9A9"/>
                    <w:sz w:val="16"/>
                  </w:rPr>
                  <w:t xml:space="preserve">Página 2 de </w:t>
                </w:r>
                <w:proofErr w:type="gramStart"/>
                <w:r>
                  <w:rPr>
                    <w:color w:val="A9A9A9"/>
                    <w:sz w:val="16"/>
                  </w:rPr>
                  <w:t>8</w:t>
                </w:r>
                <w:proofErr w:type="gramEnd"/>
              </w:p>
            </w:txbxContent>
          </v:textbox>
          <w10:wrap anchorx="page" anchory="page"/>
        </v:shape>
      </w:pic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5226E" w:rsidRDefault="0035226E">
    <w:pPr>
      <w:pStyle w:val="Corpodetexto"/>
      <w:spacing w:line="14" w:lineRule="auto"/>
      <w:rPr>
        <w:sz w:val="20"/>
      </w:rPr>
    </w:pPr>
    <w:r w:rsidRPr="0035226E"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77" type="#_x0000_t202" style="position:absolute;margin-left:55.8pt;margin-top:782.35pt;width:353.25pt;height:10.95pt;z-index:-252626944;mso-position-horizontal-relative:page;mso-position-vertical-relative:page" filled="f" stroked="f">
          <v:textbox inset="0,0,0,0">
            <w:txbxContent>
              <w:p w:rsidR="0035226E" w:rsidRDefault="00C5042C">
                <w:pPr>
                  <w:spacing w:before="14"/>
                  <w:ind w:left="20"/>
                  <w:rPr>
                    <w:sz w:val="16"/>
                  </w:rPr>
                </w:pPr>
                <w:r>
                  <w:rPr>
                    <w:sz w:val="16"/>
                  </w:rPr>
                  <w:t>Av. Empresário José Carlos Silva, 4.444, Bairro Inácio Barbosa - Aracaju/Sergipe, CEP: 49040-</w:t>
                </w:r>
                <w:proofErr w:type="gramStart"/>
                <w:r>
                  <w:rPr>
                    <w:sz w:val="16"/>
                  </w:rPr>
                  <w:t>850</w:t>
                </w:r>
                <w:proofErr w:type="gramEnd"/>
              </w:p>
            </w:txbxContent>
          </v:textbox>
          <w10:wrap anchorx="page" anchory="page"/>
        </v:shape>
      </w:pict>
    </w:r>
    <w:r w:rsidRPr="0035226E">
      <w:pict>
        <v:shape id="_x0000_s2074" type="#_x0000_t202" style="position:absolute;margin-left:524.3pt;margin-top:823.75pt;width:51.4pt;height:10.95pt;z-index:-252623872;mso-position-horizontal-relative:page;mso-position-vertical-relative:page" filled="f" stroked="f">
          <v:textbox inset="0,0,0,0">
            <w:txbxContent>
              <w:p w:rsidR="0035226E" w:rsidRDefault="00C5042C">
                <w:pPr>
                  <w:spacing w:before="14"/>
                  <w:ind w:left="20"/>
                  <w:rPr>
                    <w:sz w:val="16"/>
                  </w:rPr>
                </w:pPr>
                <w:r>
                  <w:rPr>
                    <w:color w:val="A9A9A9"/>
                    <w:sz w:val="16"/>
                  </w:rPr>
                  <w:t xml:space="preserve">Página 3 de </w:t>
                </w:r>
                <w:proofErr w:type="gramStart"/>
                <w:r>
                  <w:rPr>
                    <w:color w:val="A9A9A9"/>
                    <w:sz w:val="16"/>
                  </w:rPr>
                  <w:t>8</w:t>
                </w:r>
                <w:proofErr w:type="gramEnd"/>
              </w:p>
            </w:txbxContent>
          </v:textbox>
          <w10:wrap anchorx="page" anchory="page"/>
        </v:shape>
      </w:pict>
    </w:r>
  </w:p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5226E" w:rsidRDefault="0035226E">
    <w:pPr>
      <w:pStyle w:val="Corpodetexto"/>
      <w:spacing w:line="14" w:lineRule="auto"/>
      <w:rPr>
        <w:sz w:val="20"/>
      </w:rPr>
    </w:pPr>
    <w:r w:rsidRPr="0035226E"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72" type="#_x0000_t202" style="position:absolute;margin-left:55.8pt;margin-top:782.35pt;width:353.25pt;height:10.95pt;z-index:-252620800;mso-position-horizontal-relative:page;mso-position-vertical-relative:page" filled="f" stroked="f">
          <v:textbox inset="0,0,0,0">
            <w:txbxContent>
              <w:p w:rsidR="0035226E" w:rsidRDefault="00C5042C">
                <w:pPr>
                  <w:spacing w:before="14"/>
                  <w:ind w:left="20"/>
                  <w:rPr>
                    <w:sz w:val="16"/>
                  </w:rPr>
                </w:pPr>
                <w:r>
                  <w:rPr>
                    <w:sz w:val="16"/>
                  </w:rPr>
                  <w:t>Av. Empresário José Carlos Silva, 4.444, Bairro Inácio Barbosa - Aracaju/Sergipe, CEP: 49040-</w:t>
                </w:r>
                <w:proofErr w:type="gramStart"/>
                <w:r>
                  <w:rPr>
                    <w:sz w:val="16"/>
                  </w:rPr>
                  <w:t>850</w:t>
                </w:r>
                <w:proofErr w:type="gramEnd"/>
              </w:p>
            </w:txbxContent>
          </v:textbox>
          <w10:wrap anchorx="page" anchory="page"/>
        </v:shape>
      </w:pict>
    </w:r>
    <w:r w:rsidRPr="0035226E">
      <w:pict>
        <v:shape id="_x0000_s2069" type="#_x0000_t202" style="position:absolute;margin-left:524.3pt;margin-top:823.75pt;width:51.4pt;height:10.95pt;z-index:-252617728;mso-position-horizontal-relative:page;mso-position-vertical-relative:page" filled="f" stroked="f">
          <v:textbox inset="0,0,0,0">
            <w:txbxContent>
              <w:p w:rsidR="0035226E" w:rsidRDefault="00C5042C">
                <w:pPr>
                  <w:spacing w:before="14"/>
                  <w:ind w:left="20"/>
                  <w:rPr>
                    <w:sz w:val="16"/>
                  </w:rPr>
                </w:pPr>
                <w:r>
                  <w:rPr>
                    <w:color w:val="A9A9A9"/>
                    <w:sz w:val="16"/>
                  </w:rPr>
                  <w:t xml:space="preserve">Página 4 de </w:t>
                </w:r>
                <w:proofErr w:type="gramStart"/>
                <w:r>
                  <w:rPr>
                    <w:color w:val="A9A9A9"/>
                    <w:sz w:val="16"/>
                  </w:rPr>
                  <w:t>8</w:t>
                </w:r>
                <w:proofErr w:type="gramEnd"/>
              </w:p>
            </w:txbxContent>
          </v:textbox>
          <w10:wrap anchorx="page" anchory="page"/>
        </v:shape>
      </w:pict>
    </w:r>
  </w:p>
</w:ftr>
</file>

<file path=word/footer5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5226E" w:rsidRDefault="0035226E">
    <w:pPr>
      <w:pStyle w:val="Corpodetexto"/>
      <w:spacing w:line="14" w:lineRule="auto"/>
      <w:rPr>
        <w:sz w:val="20"/>
      </w:rPr>
    </w:pPr>
    <w:r w:rsidRPr="0035226E"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67" type="#_x0000_t202" style="position:absolute;margin-left:55.8pt;margin-top:782.35pt;width:353.25pt;height:10.95pt;z-index:-252614656;mso-position-horizontal-relative:page;mso-position-vertical-relative:page" filled="f" stroked="f">
          <v:textbox inset="0,0,0,0">
            <w:txbxContent>
              <w:p w:rsidR="0035226E" w:rsidRDefault="00C5042C">
                <w:pPr>
                  <w:spacing w:before="14"/>
                  <w:ind w:left="20"/>
                  <w:rPr>
                    <w:sz w:val="16"/>
                  </w:rPr>
                </w:pPr>
                <w:r>
                  <w:rPr>
                    <w:sz w:val="16"/>
                  </w:rPr>
                  <w:t>Av. Empresário José Carlos Silva, 4.444, Bairro Inácio Barbosa - Aracaju/Sergipe, CEP: 49040-</w:t>
                </w:r>
                <w:proofErr w:type="gramStart"/>
                <w:r>
                  <w:rPr>
                    <w:sz w:val="16"/>
                  </w:rPr>
                  <w:t>850</w:t>
                </w:r>
                <w:proofErr w:type="gramEnd"/>
              </w:p>
            </w:txbxContent>
          </v:textbox>
          <w10:wrap anchorx="page" anchory="page"/>
        </v:shape>
      </w:pict>
    </w:r>
    <w:r w:rsidRPr="0035226E">
      <w:pict>
        <v:shape id="_x0000_s2066" type="#_x0000_t202" style="position:absolute;margin-left:317.7pt;margin-top:803.65pt;width:249.75pt;height:10.95pt;z-index:-252613632;mso-position-horizontal-relative:page;mso-position-vertical-relative:page" filled="f" stroked="f">
          <v:textbox inset="0,0,0,0">
            <w:txbxContent>
              <w:p w:rsidR="0035226E" w:rsidRDefault="00C5042C">
                <w:pPr>
                  <w:spacing w:before="14"/>
                  <w:ind w:left="20"/>
                  <w:rPr>
                    <w:i/>
                    <w:sz w:val="16"/>
                  </w:rPr>
                </w:pPr>
                <w:proofErr w:type="spellStart"/>
                <w:proofErr w:type="gramStart"/>
                <w:r>
                  <w:rPr>
                    <w:i/>
                    <w:sz w:val="16"/>
                  </w:rPr>
                  <w:t>e</w:t>
                </w:r>
                <w:proofErr w:type="gramEnd"/>
                <w:r>
                  <w:rPr>
                    <w:i/>
                    <w:sz w:val="16"/>
                  </w:rPr>
                  <w:t>-DOC</w:t>
                </w:r>
                <w:proofErr w:type="spellEnd"/>
                <w:r>
                  <w:rPr>
                    <w:i/>
                    <w:sz w:val="16"/>
                  </w:rPr>
                  <w:t>+ - Documento Virtual válido conforme Decreto nº 40.394/2019</w:t>
                </w:r>
              </w:p>
            </w:txbxContent>
          </v:textbox>
          <w10:wrap anchorx="page" anchory="page"/>
        </v:shape>
      </w:pict>
    </w:r>
    <w:r w:rsidRPr="0035226E">
      <w:pict>
        <v:shape id="_x0000_s2065" type="#_x0000_t202" style="position:absolute;margin-left:9pt;margin-top:817.75pt;width:492.5pt;height:19.95pt;z-index:-252612608;mso-position-horizontal-relative:page;mso-position-vertical-relative:page" filled="f" stroked="f">
          <v:textbox inset="0,0,0,0">
            <w:txbxContent>
              <w:p w:rsidR="0035226E" w:rsidRDefault="0035226E">
                <w:pPr>
                  <w:spacing w:before="17" w:line="235" w:lineRule="auto"/>
                  <w:ind w:left="20"/>
                  <w:rPr>
                    <w:sz w:val="16"/>
                  </w:rPr>
                </w:pPr>
                <w:hyperlink r:id="rId1">
                  <w:r w:rsidR="00C5042C">
                    <w:rPr>
                      <w:color w:val="A9A9A9"/>
                      <w:sz w:val="16"/>
                    </w:rPr>
                    <w:t>Documento assinado utilizando login/senha do sistema (DOCFLOW) Verificação em: http://edocsergipe.se.gov.br/consultacodigo.</w:t>
                  </w:r>
                </w:hyperlink>
                <w:r w:rsidR="00C5042C">
                  <w:rPr>
                    <w:color w:val="A9A9A9"/>
                    <w:sz w:val="16"/>
                  </w:rPr>
                  <w:t xml:space="preserve"> Ut</w:t>
                </w:r>
                <w:r w:rsidR="00C5042C">
                  <w:rPr>
                    <w:color w:val="A9A9A9"/>
                    <w:sz w:val="16"/>
                  </w:rPr>
                  <w:t>ilize o código: 435L-R7UA-NHJV-</w:t>
                </w:r>
                <w:proofErr w:type="gramStart"/>
                <w:r w:rsidR="00C5042C">
                  <w:rPr>
                    <w:color w:val="A9A9A9"/>
                    <w:sz w:val="16"/>
                  </w:rPr>
                  <w:t>XJQK</w:t>
                </w:r>
                <w:proofErr w:type="gramEnd"/>
              </w:p>
            </w:txbxContent>
          </v:textbox>
          <w10:wrap anchorx="page" anchory="page"/>
        </v:shape>
      </w:pict>
    </w:r>
    <w:r w:rsidRPr="0035226E">
      <w:pict>
        <v:shape id="_x0000_s2064" type="#_x0000_t202" style="position:absolute;margin-left:524.3pt;margin-top:823.75pt;width:51.4pt;height:10.95pt;z-index:-252611584;mso-position-horizontal-relative:page;mso-position-vertical-relative:page" filled="f" stroked="f">
          <v:textbox inset="0,0,0,0">
            <w:txbxContent>
              <w:p w:rsidR="0035226E" w:rsidRDefault="00C5042C">
                <w:pPr>
                  <w:spacing w:before="14"/>
                  <w:ind w:left="20"/>
                  <w:rPr>
                    <w:sz w:val="16"/>
                  </w:rPr>
                </w:pPr>
                <w:r>
                  <w:rPr>
                    <w:color w:val="A9A9A9"/>
                    <w:sz w:val="16"/>
                  </w:rPr>
                  <w:t xml:space="preserve">Página 5 de </w:t>
                </w:r>
                <w:proofErr w:type="gramStart"/>
                <w:r>
                  <w:rPr>
                    <w:color w:val="A9A9A9"/>
                    <w:sz w:val="16"/>
                  </w:rPr>
                  <w:t>8</w:t>
                </w:r>
                <w:proofErr w:type="gramEnd"/>
              </w:p>
            </w:txbxContent>
          </v:textbox>
          <w10:wrap anchorx="page" anchory="page"/>
        </v:shape>
      </w:pict>
    </w:r>
  </w:p>
</w:ftr>
</file>

<file path=word/footer6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5226E" w:rsidRDefault="0035226E">
    <w:pPr>
      <w:pStyle w:val="Corpodetexto"/>
      <w:spacing w:line="14" w:lineRule="auto"/>
      <w:rPr>
        <w:sz w:val="20"/>
      </w:rPr>
    </w:pPr>
    <w:r w:rsidRPr="0035226E"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62" type="#_x0000_t202" style="position:absolute;margin-left:55.8pt;margin-top:782.35pt;width:353.25pt;height:10.95pt;z-index:-252608512;mso-position-horizontal-relative:page;mso-position-vertical-relative:page" filled="f" stroked="f">
          <v:textbox inset="0,0,0,0">
            <w:txbxContent>
              <w:p w:rsidR="0035226E" w:rsidRDefault="00C5042C">
                <w:pPr>
                  <w:spacing w:before="14"/>
                  <w:ind w:left="20"/>
                  <w:rPr>
                    <w:sz w:val="16"/>
                  </w:rPr>
                </w:pPr>
                <w:r>
                  <w:rPr>
                    <w:sz w:val="16"/>
                  </w:rPr>
                  <w:t>Av. Empresário José Carlos Silva, 4.444, Bairro Inácio Barbosa - Aracaju/Sergipe, CEP: 49040-</w:t>
                </w:r>
                <w:proofErr w:type="gramStart"/>
                <w:r>
                  <w:rPr>
                    <w:sz w:val="16"/>
                  </w:rPr>
                  <w:t>850</w:t>
                </w:r>
                <w:proofErr w:type="gramEnd"/>
              </w:p>
            </w:txbxContent>
          </v:textbox>
          <w10:wrap anchorx="page" anchory="page"/>
        </v:shape>
      </w:pict>
    </w:r>
    <w:r w:rsidRPr="0035226E">
      <w:pict>
        <v:shape id="_x0000_s2061" type="#_x0000_t202" style="position:absolute;margin-left:317.7pt;margin-top:803.65pt;width:249.75pt;height:10.95pt;z-index:-252607488;mso-position-horizontal-relative:page;mso-position-vertical-relative:page" filled="f" stroked="f">
          <v:textbox inset="0,0,0,0">
            <w:txbxContent>
              <w:p w:rsidR="0035226E" w:rsidRDefault="00C5042C">
                <w:pPr>
                  <w:spacing w:before="14"/>
                  <w:ind w:left="20"/>
                  <w:rPr>
                    <w:i/>
                    <w:sz w:val="16"/>
                  </w:rPr>
                </w:pPr>
                <w:proofErr w:type="spellStart"/>
                <w:proofErr w:type="gramStart"/>
                <w:r>
                  <w:rPr>
                    <w:i/>
                    <w:sz w:val="16"/>
                  </w:rPr>
                  <w:t>e</w:t>
                </w:r>
                <w:proofErr w:type="gramEnd"/>
                <w:r>
                  <w:rPr>
                    <w:i/>
                    <w:sz w:val="16"/>
                  </w:rPr>
                  <w:t>-DOC</w:t>
                </w:r>
                <w:proofErr w:type="spellEnd"/>
                <w:r>
                  <w:rPr>
                    <w:i/>
                    <w:sz w:val="16"/>
                  </w:rPr>
                  <w:t>+ - Documento Virtual válido conforme Decreto nº 40.394/2019</w:t>
                </w:r>
              </w:p>
            </w:txbxContent>
          </v:textbox>
          <w10:wrap anchorx="page" anchory="page"/>
        </v:shape>
      </w:pict>
    </w:r>
    <w:r w:rsidRPr="0035226E">
      <w:pict>
        <v:shape id="_x0000_s2060" type="#_x0000_t202" style="position:absolute;margin-left:9pt;margin-top:817.75pt;width:492.5pt;height:19.95pt;z-index:-252606464;mso-position-horizontal-relative:page;mso-position-vertical-relative:page" filled="f" stroked="f">
          <v:textbox inset="0,0,0,0">
            <w:txbxContent>
              <w:p w:rsidR="0035226E" w:rsidRDefault="0035226E">
                <w:pPr>
                  <w:spacing w:before="17" w:line="235" w:lineRule="auto"/>
                  <w:ind w:left="20"/>
                  <w:rPr>
                    <w:sz w:val="16"/>
                  </w:rPr>
                </w:pPr>
                <w:hyperlink r:id="rId1">
                  <w:r w:rsidR="00C5042C">
                    <w:rPr>
                      <w:color w:val="A9A9A9"/>
                      <w:sz w:val="16"/>
                    </w:rPr>
                    <w:t>Documento assinado utilizando login/senha do sistema (DOCFLOW) Verificação em: http://edocsergipe.se.gov.br/consultacodigo.</w:t>
                  </w:r>
                </w:hyperlink>
                <w:r w:rsidR="00C5042C">
                  <w:rPr>
                    <w:color w:val="A9A9A9"/>
                    <w:sz w:val="16"/>
                  </w:rPr>
                  <w:t xml:space="preserve"> Utilize o código: 435L-R7UA-NHJV-</w:t>
                </w:r>
                <w:proofErr w:type="gramStart"/>
                <w:r w:rsidR="00C5042C">
                  <w:rPr>
                    <w:color w:val="A9A9A9"/>
                    <w:sz w:val="16"/>
                  </w:rPr>
                  <w:t>XJQK</w:t>
                </w:r>
                <w:proofErr w:type="gramEnd"/>
              </w:p>
            </w:txbxContent>
          </v:textbox>
          <w10:wrap anchorx="page" anchory="page"/>
        </v:shape>
      </w:pict>
    </w:r>
    <w:r w:rsidRPr="0035226E">
      <w:pict>
        <v:shape id="_x0000_s2059" type="#_x0000_t202" style="position:absolute;margin-left:524.3pt;margin-top:823.75pt;width:51.4pt;height:10.95pt;z-index:-252605440;mso-position-horizontal-relative:page;mso-position-vertical-relative:page" filled="f" stroked="f">
          <v:textbox inset="0,0,0,0">
            <w:txbxContent>
              <w:p w:rsidR="0035226E" w:rsidRDefault="00C5042C">
                <w:pPr>
                  <w:spacing w:before="14"/>
                  <w:ind w:left="20"/>
                  <w:rPr>
                    <w:sz w:val="16"/>
                  </w:rPr>
                </w:pPr>
                <w:r>
                  <w:rPr>
                    <w:color w:val="A9A9A9"/>
                    <w:sz w:val="16"/>
                  </w:rPr>
                  <w:t xml:space="preserve">Página 6 de </w:t>
                </w:r>
                <w:proofErr w:type="gramStart"/>
                <w:r>
                  <w:rPr>
                    <w:color w:val="A9A9A9"/>
                    <w:sz w:val="16"/>
                  </w:rPr>
                  <w:t>8</w:t>
                </w:r>
                <w:proofErr w:type="gramEnd"/>
              </w:p>
            </w:txbxContent>
          </v:textbox>
          <w10:wrap anchorx="page" anchory="page"/>
        </v:shape>
      </w:pict>
    </w:r>
  </w:p>
</w:ftr>
</file>

<file path=word/footer7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5226E" w:rsidRDefault="0035226E">
    <w:pPr>
      <w:pStyle w:val="Corpodetexto"/>
      <w:spacing w:line="14" w:lineRule="auto"/>
      <w:rPr>
        <w:sz w:val="2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5042C" w:rsidRDefault="00C5042C" w:rsidP="0035226E">
      <w:r>
        <w:separator/>
      </w:r>
    </w:p>
  </w:footnote>
  <w:footnote w:type="continuationSeparator" w:id="0">
    <w:p w:rsidR="00C5042C" w:rsidRDefault="00C5042C" w:rsidP="0035226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5226E" w:rsidRDefault="00C5042C">
    <w:pPr>
      <w:pStyle w:val="Corpodetexto"/>
      <w:spacing w:line="14" w:lineRule="auto"/>
      <w:rPr>
        <w:sz w:val="20"/>
      </w:rPr>
    </w:pPr>
    <w:r>
      <w:rPr>
        <w:noProof/>
        <w:lang w:bidi="ar-SA"/>
      </w:rPr>
      <w:drawing>
        <wp:anchor distT="0" distB="0" distL="0" distR="0" simplePos="0" relativeHeight="250675200" behindDoc="1" locked="0" layoutInCell="1" allowOverlap="1">
          <wp:simplePos x="0" y="0"/>
          <wp:positionH relativeFrom="page">
            <wp:posOffset>2051050</wp:posOffset>
          </wp:positionH>
          <wp:positionV relativeFrom="page">
            <wp:posOffset>360679</wp:posOffset>
          </wp:positionV>
          <wp:extent cx="3809366" cy="1209039"/>
          <wp:effectExtent l="0" t="0" r="0" b="0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3809366" cy="120903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35226E" w:rsidRPr="0035226E"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88" type="#_x0000_t202" style="position:absolute;margin-left:514.5pt;margin-top:137.05pt;width:51.35pt;height:10.95pt;z-index:-252640256;mso-position-horizontal-relative:page;mso-position-vertical-relative:page" filled="f" stroked="f">
          <v:textbox inset="0,0,0,0">
            <w:txbxContent>
              <w:p w:rsidR="0035226E" w:rsidRDefault="00C5042C">
                <w:pPr>
                  <w:spacing w:before="14"/>
                  <w:ind w:left="20"/>
                  <w:rPr>
                    <w:sz w:val="16"/>
                  </w:rPr>
                </w:pPr>
                <w:r>
                  <w:rPr>
                    <w:sz w:val="16"/>
                  </w:rPr>
                  <w:t xml:space="preserve">Página </w:t>
                </w:r>
                <w:r w:rsidR="0035226E">
                  <w:fldChar w:fldCharType="begin"/>
                </w:r>
                <w:r>
                  <w:rPr>
                    <w:sz w:val="16"/>
                  </w:rPr>
                  <w:instrText xml:space="preserve"> PAGE </w:instrText>
                </w:r>
                <w:r w:rsidR="0035226E">
                  <w:fldChar w:fldCharType="separate"/>
                </w:r>
                <w:r w:rsidR="00123F6F">
                  <w:rPr>
                    <w:noProof/>
                    <w:sz w:val="16"/>
                  </w:rPr>
                  <w:t>1</w:t>
                </w:r>
                <w:r w:rsidR="0035226E">
                  <w:fldChar w:fldCharType="end"/>
                </w:r>
                <w:r>
                  <w:rPr>
                    <w:sz w:val="16"/>
                  </w:rPr>
                  <w:t xml:space="preserve"> de </w:t>
                </w:r>
                <w:proofErr w:type="gramStart"/>
                <w:r>
                  <w:rPr>
                    <w:sz w:val="16"/>
                  </w:rPr>
                  <w:t>8</w:t>
                </w:r>
                <w:proofErr w:type="gramEnd"/>
              </w:p>
            </w:txbxContent>
          </v:textbox>
          <w10:wrap anchorx="page" anchory="page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5226E" w:rsidRDefault="00C5042C">
    <w:pPr>
      <w:pStyle w:val="Corpodetexto"/>
      <w:spacing w:line="14" w:lineRule="auto"/>
      <w:rPr>
        <w:sz w:val="20"/>
      </w:rPr>
    </w:pPr>
    <w:r>
      <w:rPr>
        <w:noProof/>
        <w:lang w:bidi="ar-SA"/>
      </w:rPr>
      <w:drawing>
        <wp:anchor distT="0" distB="0" distL="0" distR="0" simplePos="0" relativeHeight="250681344" behindDoc="1" locked="0" layoutInCell="1" allowOverlap="1">
          <wp:simplePos x="0" y="0"/>
          <wp:positionH relativeFrom="page">
            <wp:posOffset>2051050</wp:posOffset>
          </wp:positionH>
          <wp:positionV relativeFrom="page">
            <wp:posOffset>360679</wp:posOffset>
          </wp:positionV>
          <wp:extent cx="3809366" cy="1209039"/>
          <wp:effectExtent l="0" t="0" r="0" b="0"/>
          <wp:wrapNone/>
          <wp:docPr id="3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3809366" cy="120903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35226E" w:rsidRPr="0035226E"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83" type="#_x0000_t202" style="position:absolute;margin-left:514.5pt;margin-top:137.05pt;width:51.35pt;height:10.95pt;z-index:-252634112;mso-position-horizontal-relative:page;mso-position-vertical-relative:page" filled="f" stroked="f">
          <v:textbox inset="0,0,0,0">
            <w:txbxContent>
              <w:p w:rsidR="0035226E" w:rsidRDefault="00C5042C">
                <w:pPr>
                  <w:spacing w:before="14"/>
                  <w:ind w:left="20"/>
                  <w:rPr>
                    <w:sz w:val="16"/>
                  </w:rPr>
                </w:pPr>
                <w:r>
                  <w:rPr>
                    <w:sz w:val="16"/>
                  </w:rPr>
                  <w:t xml:space="preserve">Página </w:t>
                </w:r>
                <w:r w:rsidR="0035226E">
                  <w:fldChar w:fldCharType="begin"/>
                </w:r>
                <w:r>
                  <w:rPr>
                    <w:sz w:val="16"/>
                  </w:rPr>
                  <w:instrText xml:space="preserve"> PAGE </w:instrText>
                </w:r>
                <w:r w:rsidR="0035226E">
                  <w:fldChar w:fldCharType="separate"/>
                </w:r>
                <w:r w:rsidR="00123F6F">
                  <w:rPr>
                    <w:noProof/>
                    <w:sz w:val="16"/>
                  </w:rPr>
                  <w:t>2</w:t>
                </w:r>
                <w:r w:rsidR="0035226E">
                  <w:fldChar w:fldCharType="end"/>
                </w:r>
                <w:r>
                  <w:rPr>
                    <w:sz w:val="16"/>
                  </w:rPr>
                  <w:t xml:space="preserve"> de </w:t>
                </w:r>
                <w:proofErr w:type="gramStart"/>
                <w:r>
                  <w:rPr>
                    <w:sz w:val="16"/>
                  </w:rPr>
                  <w:t>8</w:t>
                </w:r>
                <w:proofErr w:type="gramEnd"/>
              </w:p>
            </w:txbxContent>
          </v:textbox>
          <w10:wrap anchorx="page" anchory="page"/>
        </v:shape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5226E" w:rsidRDefault="00C5042C">
    <w:pPr>
      <w:pStyle w:val="Corpodetexto"/>
      <w:spacing w:line="14" w:lineRule="auto"/>
      <w:rPr>
        <w:sz w:val="20"/>
      </w:rPr>
    </w:pPr>
    <w:r>
      <w:rPr>
        <w:noProof/>
        <w:lang w:bidi="ar-SA"/>
      </w:rPr>
      <w:drawing>
        <wp:anchor distT="0" distB="0" distL="0" distR="0" simplePos="0" relativeHeight="250687488" behindDoc="1" locked="0" layoutInCell="1" allowOverlap="1">
          <wp:simplePos x="0" y="0"/>
          <wp:positionH relativeFrom="page">
            <wp:posOffset>2051050</wp:posOffset>
          </wp:positionH>
          <wp:positionV relativeFrom="page">
            <wp:posOffset>360679</wp:posOffset>
          </wp:positionV>
          <wp:extent cx="3809366" cy="1209039"/>
          <wp:effectExtent l="0" t="0" r="0" b="0"/>
          <wp:wrapNone/>
          <wp:docPr id="5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3809366" cy="120903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35226E" w:rsidRPr="0035226E"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78" type="#_x0000_t202" style="position:absolute;margin-left:514.5pt;margin-top:137.05pt;width:51.35pt;height:10.95pt;z-index:-252627968;mso-position-horizontal-relative:page;mso-position-vertical-relative:page" filled="f" stroked="f">
          <v:textbox inset="0,0,0,0">
            <w:txbxContent>
              <w:p w:rsidR="0035226E" w:rsidRDefault="00C5042C">
                <w:pPr>
                  <w:spacing w:before="14"/>
                  <w:ind w:left="20"/>
                  <w:rPr>
                    <w:sz w:val="16"/>
                  </w:rPr>
                </w:pPr>
                <w:r>
                  <w:rPr>
                    <w:sz w:val="16"/>
                  </w:rPr>
                  <w:t xml:space="preserve">Página </w:t>
                </w:r>
                <w:r w:rsidR="0035226E">
                  <w:fldChar w:fldCharType="begin"/>
                </w:r>
                <w:r>
                  <w:rPr>
                    <w:sz w:val="16"/>
                  </w:rPr>
                  <w:instrText xml:space="preserve"> PAGE </w:instrText>
                </w:r>
                <w:r w:rsidR="0035226E">
                  <w:fldChar w:fldCharType="separate"/>
                </w:r>
                <w:r w:rsidR="00123F6F">
                  <w:rPr>
                    <w:noProof/>
                    <w:sz w:val="16"/>
                  </w:rPr>
                  <w:t>3</w:t>
                </w:r>
                <w:r w:rsidR="0035226E">
                  <w:fldChar w:fldCharType="end"/>
                </w:r>
                <w:r>
                  <w:rPr>
                    <w:sz w:val="16"/>
                  </w:rPr>
                  <w:t xml:space="preserve"> de </w:t>
                </w:r>
                <w:proofErr w:type="gramStart"/>
                <w:r>
                  <w:rPr>
                    <w:sz w:val="16"/>
                  </w:rPr>
                  <w:t>8</w:t>
                </w:r>
                <w:proofErr w:type="gramEnd"/>
              </w:p>
            </w:txbxContent>
          </v:textbox>
          <w10:wrap anchorx="page" anchory="page"/>
        </v:shape>
      </w:pict>
    </w:r>
  </w:p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5226E" w:rsidRDefault="00C5042C">
    <w:pPr>
      <w:pStyle w:val="Corpodetexto"/>
      <w:spacing w:line="14" w:lineRule="auto"/>
      <w:rPr>
        <w:sz w:val="20"/>
      </w:rPr>
    </w:pPr>
    <w:r>
      <w:rPr>
        <w:noProof/>
        <w:lang w:bidi="ar-SA"/>
      </w:rPr>
      <w:drawing>
        <wp:anchor distT="0" distB="0" distL="0" distR="0" simplePos="0" relativeHeight="250693632" behindDoc="1" locked="0" layoutInCell="1" allowOverlap="1">
          <wp:simplePos x="0" y="0"/>
          <wp:positionH relativeFrom="page">
            <wp:posOffset>2051050</wp:posOffset>
          </wp:positionH>
          <wp:positionV relativeFrom="page">
            <wp:posOffset>360679</wp:posOffset>
          </wp:positionV>
          <wp:extent cx="3809366" cy="1209039"/>
          <wp:effectExtent l="0" t="0" r="0" b="0"/>
          <wp:wrapNone/>
          <wp:docPr id="7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3809366" cy="120903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35226E" w:rsidRPr="0035226E"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73" type="#_x0000_t202" style="position:absolute;margin-left:514.5pt;margin-top:137.05pt;width:51.35pt;height:10.95pt;z-index:-252621824;mso-position-horizontal-relative:page;mso-position-vertical-relative:page" filled="f" stroked="f">
          <v:textbox inset="0,0,0,0">
            <w:txbxContent>
              <w:p w:rsidR="0035226E" w:rsidRDefault="00C5042C">
                <w:pPr>
                  <w:spacing w:before="14"/>
                  <w:ind w:left="20"/>
                  <w:rPr>
                    <w:sz w:val="16"/>
                  </w:rPr>
                </w:pPr>
                <w:r>
                  <w:rPr>
                    <w:sz w:val="16"/>
                  </w:rPr>
                  <w:t xml:space="preserve">Página </w:t>
                </w:r>
                <w:r w:rsidR="0035226E">
                  <w:fldChar w:fldCharType="begin"/>
                </w:r>
                <w:r>
                  <w:rPr>
                    <w:sz w:val="16"/>
                  </w:rPr>
                  <w:instrText xml:space="preserve"> PAGE </w:instrText>
                </w:r>
                <w:r w:rsidR="0035226E">
                  <w:fldChar w:fldCharType="separate"/>
                </w:r>
                <w:r w:rsidR="00123F6F">
                  <w:rPr>
                    <w:noProof/>
                    <w:sz w:val="16"/>
                  </w:rPr>
                  <w:t>4</w:t>
                </w:r>
                <w:r w:rsidR="0035226E">
                  <w:fldChar w:fldCharType="end"/>
                </w:r>
                <w:r>
                  <w:rPr>
                    <w:sz w:val="16"/>
                  </w:rPr>
                  <w:t xml:space="preserve"> de </w:t>
                </w:r>
                <w:proofErr w:type="gramStart"/>
                <w:r>
                  <w:rPr>
                    <w:sz w:val="16"/>
                  </w:rPr>
                  <w:t>8</w:t>
                </w:r>
                <w:proofErr w:type="gramEnd"/>
              </w:p>
            </w:txbxContent>
          </v:textbox>
          <w10:wrap anchorx="page" anchory="page"/>
        </v:shape>
      </w:pict>
    </w:r>
  </w:p>
</w:hdr>
</file>

<file path=word/header5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5226E" w:rsidRDefault="00C5042C">
    <w:pPr>
      <w:pStyle w:val="Corpodetexto"/>
      <w:spacing w:line="14" w:lineRule="auto"/>
      <w:rPr>
        <w:sz w:val="20"/>
      </w:rPr>
    </w:pPr>
    <w:r>
      <w:rPr>
        <w:noProof/>
        <w:lang w:bidi="ar-SA"/>
      </w:rPr>
      <w:drawing>
        <wp:anchor distT="0" distB="0" distL="0" distR="0" simplePos="0" relativeHeight="250699776" behindDoc="1" locked="0" layoutInCell="1" allowOverlap="1">
          <wp:simplePos x="0" y="0"/>
          <wp:positionH relativeFrom="page">
            <wp:posOffset>2051050</wp:posOffset>
          </wp:positionH>
          <wp:positionV relativeFrom="page">
            <wp:posOffset>360679</wp:posOffset>
          </wp:positionV>
          <wp:extent cx="3809366" cy="1209039"/>
          <wp:effectExtent l="0" t="0" r="0" b="0"/>
          <wp:wrapNone/>
          <wp:docPr id="9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3809366" cy="120903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35226E" w:rsidRPr="0035226E"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68" type="#_x0000_t202" style="position:absolute;margin-left:514.5pt;margin-top:137.05pt;width:51.35pt;height:10.95pt;z-index:-252615680;mso-position-horizontal-relative:page;mso-position-vertical-relative:page" filled="f" stroked="f">
          <v:textbox inset="0,0,0,0">
            <w:txbxContent>
              <w:p w:rsidR="0035226E" w:rsidRDefault="00C5042C">
                <w:pPr>
                  <w:spacing w:before="14"/>
                  <w:ind w:left="20"/>
                  <w:rPr>
                    <w:sz w:val="16"/>
                  </w:rPr>
                </w:pPr>
                <w:r>
                  <w:rPr>
                    <w:sz w:val="16"/>
                  </w:rPr>
                  <w:t xml:space="preserve">Página </w:t>
                </w:r>
                <w:r w:rsidR="0035226E">
                  <w:fldChar w:fldCharType="begin"/>
                </w:r>
                <w:r>
                  <w:rPr>
                    <w:sz w:val="16"/>
                  </w:rPr>
                  <w:instrText xml:space="preserve"> PAGE </w:instrText>
                </w:r>
                <w:r w:rsidR="0035226E">
                  <w:fldChar w:fldCharType="separate"/>
                </w:r>
                <w:r w:rsidR="00123F6F">
                  <w:rPr>
                    <w:noProof/>
                    <w:sz w:val="16"/>
                  </w:rPr>
                  <w:t>5</w:t>
                </w:r>
                <w:r w:rsidR="0035226E">
                  <w:fldChar w:fldCharType="end"/>
                </w:r>
                <w:r>
                  <w:rPr>
                    <w:sz w:val="16"/>
                  </w:rPr>
                  <w:t xml:space="preserve"> de </w:t>
                </w:r>
                <w:proofErr w:type="gramStart"/>
                <w:r>
                  <w:rPr>
                    <w:sz w:val="16"/>
                  </w:rPr>
                  <w:t>8</w:t>
                </w:r>
                <w:proofErr w:type="gramEnd"/>
              </w:p>
            </w:txbxContent>
          </v:textbox>
          <w10:wrap anchorx="page" anchory="page"/>
        </v:shape>
      </w:pict>
    </w:r>
  </w:p>
</w:hdr>
</file>

<file path=word/header6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5226E" w:rsidRDefault="00C5042C">
    <w:pPr>
      <w:pStyle w:val="Corpodetexto"/>
      <w:spacing w:line="14" w:lineRule="auto"/>
      <w:rPr>
        <w:sz w:val="20"/>
      </w:rPr>
    </w:pPr>
    <w:r>
      <w:rPr>
        <w:noProof/>
        <w:lang w:bidi="ar-SA"/>
      </w:rPr>
      <w:drawing>
        <wp:anchor distT="0" distB="0" distL="0" distR="0" simplePos="0" relativeHeight="250705920" behindDoc="1" locked="0" layoutInCell="1" allowOverlap="1">
          <wp:simplePos x="0" y="0"/>
          <wp:positionH relativeFrom="page">
            <wp:posOffset>2051050</wp:posOffset>
          </wp:positionH>
          <wp:positionV relativeFrom="page">
            <wp:posOffset>360679</wp:posOffset>
          </wp:positionV>
          <wp:extent cx="3809366" cy="1209039"/>
          <wp:effectExtent l="0" t="0" r="0" b="0"/>
          <wp:wrapNone/>
          <wp:docPr id="1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3809366" cy="120903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35226E" w:rsidRPr="0035226E"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63" type="#_x0000_t202" style="position:absolute;margin-left:514.5pt;margin-top:137.05pt;width:51.35pt;height:10.95pt;z-index:-252609536;mso-position-horizontal-relative:page;mso-position-vertical-relative:page" filled="f" stroked="f">
          <v:textbox inset="0,0,0,0">
            <w:txbxContent>
              <w:p w:rsidR="0035226E" w:rsidRDefault="00C5042C">
                <w:pPr>
                  <w:spacing w:before="14"/>
                  <w:ind w:left="20"/>
                  <w:rPr>
                    <w:sz w:val="16"/>
                  </w:rPr>
                </w:pPr>
                <w:r>
                  <w:rPr>
                    <w:sz w:val="16"/>
                  </w:rPr>
                  <w:t xml:space="preserve">Página </w:t>
                </w:r>
                <w:r w:rsidR="0035226E">
                  <w:fldChar w:fldCharType="begin"/>
                </w:r>
                <w:r>
                  <w:rPr>
                    <w:sz w:val="16"/>
                  </w:rPr>
                  <w:instrText xml:space="preserve"> PAGE </w:instrText>
                </w:r>
                <w:r w:rsidR="0035226E">
                  <w:fldChar w:fldCharType="separate"/>
                </w:r>
                <w:r w:rsidR="00123F6F">
                  <w:rPr>
                    <w:noProof/>
                    <w:sz w:val="16"/>
                  </w:rPr>
                  <w:t>6</w:t>
                </w:r>
                <w:r w:rsidR="0035226E">
                  <w:fldChar w:fldCharType="end"/>
                </w:r>
                <w:r>
                  <w:rPr>
                    <w:sz w:val="16"/>
                  </w:rPr>
                  <w:t xml:space="preserve"> de </w:t>
                </w:r>
                <w:proofErr w:type="gramStart"/>
                <w:r>
                  <w:rPr>
                    <w:sz w:val="16"/>
                  </w:rPr>
                  <w:t>8</w:t>
                </w:r>
                <w:proofErr w:type="gramEnd"/>
              </w:p>
            </w:txbxContent>
          </v:textbox>
          <w10:wrap anchorx="page" anchory="page"/>
        </v:shape>
      </w:pict>
    </w:r>
  </w:p>
</w:hdr>
</file>

<file path=word/header7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5226E" w:rsidRDefault="0035226E">
    <w:pPr>
      <w:pStyle w:val="Corpodetexto"/>
      <w:spacing w:line="14" w:lineRule="auto"/>
      <w:rPr>
        <w:sz w:val="2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444D92"/>
    <w:multiLevelType w:val="hybridMultilevel"/>
    <w:tmpl w:val="234A4CA6"/>
    <w:lvl w:ilvl="0" w:tplc="121643F2">
      <w:start w:val="1"/>
      <w:numFmt w:val="lowerLetter"/>
      <w:lvlText w:val="%1)"/>
      <w:lvlJc w:val="left"/>
      <w:pPr>
        <w:ind w:left="1204" w:hanging="266"/>
        <w:jc w:val="left"/>
      </w:pPr>
      <w:rPr>
        <w:rFonts w:ascii="Arial" w:eastAsia="Arial" w:hAnsi="Arial" w:cs="Arial" w:hint="default"/>
        <w:w w:val="100"/>
        <w:sz w:val="24"/>
        <w:szCs w:val="24"/>
        <w:lang w:val="pt-BR" w:eastAsia="pt-BR" w:bidi="pt-BR"/>
      </w:rPr>
    </w:lvl>
    <w:lvl w:ilvl="1" w:tplc="F4D2ABE6">
      <w:start w:val="1"/>
      <w:numFmt w:val="decimal"/>
      <w:lvlText w:val="%2."/>
      <w:lvlJc w:val="left"/>
      <w:pPr>
        <w:ind w:left="2037" w:hanging="268"/>
        <w:jc w:val="left"/>
      </w:pPr>
      <w:rPr>
        <w:rFonts w:ascii="Arial" w:eastAsia="Arial" w:hAnsi="Arial" w:cs="Arial" w:hint="default"/>
        <w:spacing w:val="-2"/>
        <w:w w:val="100"/>
        <w:sz w:val="24"/>
        <w:szCs w:val="24"/>
        <w:lang w:val="pt-BR" w:eastAsia="pt-BR" w:bidi="pt-BR"/>
      </w:rPr>
    </w:lvl>
    <w:lvl w:ilvl="2" w:tplc="3ECA2D02">
      <w:numFmt w:val="bullet"/>
      <w:lvlText w:val="•"/>
      <w:lvlJc w:val="left"/>
      <w:pPr>
        <w:ind w:left="3031" w:hanging="268"/>
      </w:pPr>
      <w:rPr>
        <w:rFonts w:hint="default"/>
        <w:lang w:val="pt-BR" w:eastAsia="pt-BR" w:bidi="pt-BR"/>
      </w:rPr>
    </w:lvl>
    <w:lvl w:ilvl="3" w:tplc="F43A1E64">
      <w:numFmt w:val="bullet"/>
      <w:lvlText w:val="•"/>
      <w:lvlJc w:val="left"/>
      <w:pPr>
        <w:ind w:left="4022" w:hanging="268"/>
      </w:pPr>
      <w:rPr>
        <w:rFonts w:hint="default"/>
        <w:lang w:val="pt-BR" w:eastAsia="pt-BR" w:bidi="pt-BR"/>
      </w:rPr>
    </w:lvl>
    <w:lvl w:ilvl="4" w:tplc="4024366C">
      <w:numFmt w:val="bullet"/>
      <w:lvlText w:val="•"/>
      <w:lvlJc w:val="left"/>
      <w:pPr>
        <w:ind w:left="5013" w:hanging="268"/>
      </w:pPr>
      <w:rPr>
        <w:rFonts w:hint="default"/>
        <w:lang w:val="pt-BR" w:eastAsia="pt-BR" w:bidi="pt-BR"/>
      </w:rPr>
    </w:lvl>
    <w:lvl w:ilvl="5" w:tplc="1C5A1A50">
      <w:numFmt w:val="bullet"/>
      <w:lvlText w:val="•"/>
      <w:lvlJc w:val="left"/>
      <w:pPr>
        <w:ind w:left="6004" w:hanging="268"/>
      </w:pPr>
      <w:rPr>
        <w:rFonts w:hint="default"/>
        <w:lang w:val="pt-BR" w:eastAsia="pt-BR" w:bidi="pt-BR"/>
      </w:rPr>
    </w:lvl>
    <w:lvl w:ilvl="6" w:tplc="C2D8900C">
      <w:numFmt w:val="bullet"/>
      <w:lvlText w:val="•"/>
      <w:lvlJc w:val="left"/>
      <w:pPr>
        <w:ind w:left="6995" w:hanging="268"/>
      </w:pPr>
      <w:rPr>
        <w:rFonts w:hint="default"/>
        <w:lang w:val="pt-BR" w:eastAsia="pt-BR" w:bidi="pt-BR"/>
      </w:rPr>
    </w:lvl>
    <w:lvl w:ilvl="7" w:tplc="AA389D22">
      <w:numFmt w:val="bullet"/>
      <w:lvlText w:val="•"/>
      <w:lvlJc w:val="left"/>
      <w:pPr>
        <w:ind w:left="7986" w:hanging="268"/>
      </w:pPr>
      <w:rPr>
        <w:rFonts w:hint="default"/>
        <w:lang w:val="pt-BR" w:eastAsia="pt-BR" w:bidi="pt-BR"/>
      </w:rPr>
    </w:lvl>
    <w:lvl w:ilvl="8" w:tplc="BB5AEE74">
      <w:numFmt w:val="bullet"/>
      <w:lvlText w:val="•"/>
      <w:lvlJc w:val="left"/>
      <w:pPr>
        <w:ind w:left="8977" w:hanging="268"/>
      </w:pPr>
      <w:rPr>
        <w:rFonts w:hint="default"/>
        <w:lang w:val="pt-BR" w:eastAsia="pt-BR" w:bidi="pt-BR"/>
      </w:rPr>
    </w:lvl>
  </w:abstractNum>
  <w:abstractNum w:abstractNumId="1">
    <w:nsid w:val="084B43D9"/>
    <w:multiLevelType w:val="hybridMultilevel"/>
    <w:tmpl w:val="24B8ED12"/>
    <w:lvl w:ilvl="0" w:tplc="5A422F0A">
      <w:start w:val="1"/>
      <w:numFmt w:val="decimal"/>
      <w:lvlText w:val="%1."/>
      <w:lvlJc w:val="left"/>
      <w:pPr>
        <w:ind w:left="903" w:hanging="268"/>
        <w:jc w:val="left"/>
      </w:pPr>
      <w:rPr>
        <w:rFonts w:ascii="Arial" w:eastAsia="Arial" w:hAnsi="Arial" w:cs="Arial" w:hint="default"/>
        <w:spacing w:val="-2"/>
        <w:w w:val="100"/>
        <w:sz w:val="24"/>
        <w:szCs w:val="24"/>
        <w:lang w:val="pt-BR" w:eastAsia="pt-BR" w:bidi="pt-BR"/>
      </w:rPr>
    </w:lvl>
    <w:lvl w:ilvl="1" w:tplc="FC4A2744">
      <w:numFmt w:val="bullet"/>
      <w:lvlText w:val="•"/>
      <w:lvlJc w:val="left"/>
      <w:pPr>
        <w:ind w:left="1906" w:hanging="268"/>
      </w:pPr>
      <w:rPr>
        <w:rFonts w:hint="default"/>
        <w:lang w:val="pt-BR" w:eastAsia="pt-BR" w:bidi="pt-BR"/>
      </w:rPr>
    </w:lvl>
    <w:lvl w:ilvl="2" w:tplc="AF3E5EA4">
      <w:numFmt w:val="bullet"/>
      <w:lvlText w:val="•"/>
      <w:lvlJc w:val="left"/>
      <w:pPr>
        <w:ind w:left="2912" w:hanging="268"/>
      </w:pPr>
      <w:rPr>
        <w:rFonts w:hint="default"/>
        <w:lang w:val="pt-BR" w:eastAsia="pt-BR" w:bidi="pt-BR"/>
      </w:rPr>
    </w:lvl>
    <w:lvl w:ilvl="3" w:tplc="0C72D44A">
      <w:numFmt w:val="bullet"/>
      <w:lvlText w:val="•"/>
      <w:lvlJc w:val="left"/>
      <w:pPr>
        <w:ind w:left="3918" w:hanging="268"/>
      </w:pPr>
      <w:rPr>
        <w:rFonts w:hint="default"/>
        <w:lang w:val="pt-BR" w:eastAsia="pt-BR" w:bidi="pt-BR"/>
      </w:rPr>
    </w:lvl>
    <w:lvl w:ilvl="4" w:tplc="B02C17A4">
      <w:numFmt w:val="bullet"/>
      <w:lvlText w:val="•"/>
      <w:lvlJc w:val="left"/>
      <w:pPr>
        <w:ind w:left="4924" w:hanging="268"/>
      </w:pPr>
      <w:rPr>
        <w:rFonts w:hint="default"/>
        <w:lang w:val="pt-BR" w:eastAsia="pt-BR" w:bidi="pt-BR"/>
      </w:rPr>
    </w:lvl>
    <w:lvl w:ilvl="5" w:tplc="5082F488">
      <w:numFmt w:val="bullet"/>
      <w:lvlText w:val="•"/>
      <w:lvlJc w:val="left"/>
      <w:pPr>
        <w:ind w:left="5930" w:hanging="268"/>
      </w:pPr>
      <w:rPr>
        <w:rFonts w:hint="default"/>
        <w:lang w:val="pt-BR" w:eastAsia="pt-BR" w:bidi="pt-BR"/>
      </w:rPr>
    </w:lvl>
    <w:lvl w:ilvl="6" w:tplc="CB840F86">
      <w:numFmt w:val="bullet"/>
      <w:lvlText w:val="•"/>
      <w:lvlJc w:val="left"/>
      <w:pPr>
        <w:ind w:left="6936" w:hanging="268"/>
      </w:pPr>
      <w:rPr>
        <w:rFonts w:hint="default"/>
        <w:lang w:val="pt-BR" w:eastAsia="pt-BR" w:bidi="pt-BR"/>
      </w:rPr>
    </w:lvl>
    <w:lvl w:ilvl="7" w:tplc="E3142C44">
      <w:numFmt w:val="bullet"/>
      <w:lvlText w:val="•"/>
      <w:lvlJc w:val="left"/>
      <w:pPr>
        <w:ind w:left="7942" w:hanging="268"/>
      </w:pPr>
      <w:rPr>
        <w:rFonts w:hint="default"/>
        <w:lang w:val="pt-BR" w:eastAsia="pt-BR" w:bidi="pt-BR"/>
      </w:rPr>
    </w:lvl>
    <w:lvl w:ilvl="8" w:tplc="AC605CFE">
      <w:numFmt w:val="bullet"/>
      <w:lvlText w:val="•"/>
      <w:lvlJc w:val="left"/>
      <w:pPr>
        <w:ind w:left="8948" w:hanging="268"/>
      </w:pPr>
      <w:rPr>
        <w:rFonts w:hint="default"/>
        <w:lang w:val="pt-BR" w:eastAsia="pt-BR" w:bidi="pt-BR"/>
      </w:rPr>
    </w:lvl>
  </w:abstractNum>
  <w:abstractNum w:abstractNumId="2">
    <w:nsid w:val="10C92117"/>
    <w:multiLevelType w:val="hybridMultilevel"/>
    <w:tmpl w:val="2CD44FE4"/>
    <w:lvl w:ilvl="0" w:tplc="3318802A">
      <w:start w:val="1"/>
      <w:numFmt w:val="lowerLetter"/>
      <w:lvlText w:val="%1)"/>
      <w:lvlJc w:val="left"/>
      <w:pPr>
        <w:ind w:left="1204" w:hanging="316"/>
        <w:jc w:val="left"/>
      </w:pPr>
      <w:rPr>
        <w:rFonts w:ascii="Arial" w:eastAsia="Arial" w:hAnsi="Arial" w:cs="Arial" w:hint="default"/>
        <w:spacing w:val="-33"/>
        <w:w w:val="100"/>
        <w:sz w:val="24"/>
        <w:szCs w:val="24"/>
        <w:lang w:val="pt-BR" w:eastAsia="pt-BR" w:bidi="pt-BR"/>
      </w:rPr>
    </w:lvl>
    <w:lvl w:ilvl="1" w:tplc="478C49C6">
      <w:numFmt w:val="bullet"/>
      <w:lvlText w:val="•"/>
      <w:lvlJc w:val="left"/>
      <w:pPr>
        <w:ind w:left="2176" w:hanging="316"/>
      </w:pPr>
      <w:rPr>
        <w:rFonts w:hint="default"/>
        <w:lang w:val="pt-BR" w:eastAsia="pt-BR" w:bidi="pt-BR"/>
      </w:rPr>
    </w:lvl>
    <w:lvl w:ilvl="2" w:tplc="8EF4CA2A">
      <w:numFmt w:val="bullet"/>
      <w:lvlText w:val="•"/>
      <w:lvlJc w:val="left"/>
      <w:pPr>
        <w:ind w:left="3152" w:hanging="316"/>
      </w:pPr>
      <w:rPr>
        <w:rFonts w:hint="default"/>
        <w:lang w:val="pt-BR" w:eastAsia="pt-BR" w:bidi="pt-BR"/>
      </w:rPr>
    </w:lvl>
    <w:lvl w:ilvl="3" w:tplc="3514B844">
      <w:numFmt w:val="bullet"/>
      <w:lvlText w:val="•"/>
      <w:lvlJc w:val="left"/>
      <w:pPr>
        <w:ind w:left="4128" w:hanging="316"/>
      </w:pPr>
      <w:rPr>
        <w:rFonts w:hint="default"/>
        <w:lang w:val="pt-BR" w:eastAsia="pt-BR" w:bidi="pt-BR"/>
      </w:rPr>
    </w:lvl>
    <w:lvl w:ilvl="4" w:tplc="C2B4F638">
      <w:numFmt w:val="bullet"/>
      <w:lvlText w:val="•"/>
      <w:lvlJc w:val="left"/>
      <w:pPr>
        <w:ind w:left="5104" w:hanging="316"/>
      </w:pPr>
      <w:rPr>
        <w:rFonts w:hint="default"/>
        <w:lang w:val="pt-BR" w:eastAsia="pt-BR" w:bidi="pt-BR"/>
      </w:rPr>
    </w:lvl>
    <w:lvl w:ilvl="5" w:tplc="51464616">
      <w:numFmt w:val="bullet"/>
      <w:lvlText w:val="•"/>
      <w:lvlJc w:val="left"/>
      <w:pPr>
        <w:ind w:left="6080" w:hanging="316"/>
      </w:pPr>
      <w:rPr>
        <w:rFonts w:hint="default"/>
        <w:lang w:val="pt-BR" w:eastAsia="pt-BR" w:bidi="pt-BR"/>
      </w:rPr>
    </w:lvl>
    <w:lvl w:ilvl="6" w:tplc="4C445D52">
      <w:numFmt w:val="bullet"/>
      <w:lvlText w:val="•"/>
      <w:lvlJc w:val="left"/>
      <w:pPr>
        <w:ind w:left="7056" w:hanging="316"/>
      </w:pPr>
      <w:rPr>
        <w:rFonts w:hint="default"/>
        <w:lang w:val="pt-BR" w:eastAsia="pt-BR" w:bidi="pt-BR"/>
      </w:rPr>
    </w:lvl>
    <w:lvl w:ilvl="7" w:tplc="68421D92">
      <w:numFmt w:val="bullet"/>
      <w:lvlText w:val="•"/>
      <w:lvlJc w:val="left"/>
      <w:pPr>
        <w:ind w:left="8032" w:hanging="316"/>
      </w:pPr>
      <w:rPr>
        <w:rFonts w:hint="default"/>
        <w:lang w:val="pt-BR" w:eastAsia="pt-BR" w:bidi="pt-BR"/>
      </w:rPr>
    </w:lvl>
    <w:lvl w:ilvl="8" w:tplc="B57C0CE6">
      <w:numFmt w:val="bullet"/>
      <w:lvlText w:val="•"/>
      <w:lvlJc w:val="left"/>
      <w:pPr>
        <w:ind w:left="9008" w:hanging="316"/>
      </w:pPr>
      <w:rPr>
        <w:rFonts w:hint="default"/>
        <w:lang w:val="pt-BR" w:eastAsia="pt-BR" w:bidi="pt-BR"/>
      </w:rPr>
    </w:lvl>
  </w:abstractNum>
  <w:abstractNum w:abstractNumId="3">
    <w:nsid w:val="43F71D75"/>
    <w:multiLevelType w:val="hybridMultilevel"/>
    <w:tmpl w:val="7D8CEF02"/>
    <w:lvl w:ilvl="0" w:tplc="CB622D82">
      <w:start w:val="1"/>
      <w:numFmt w:val="lowerLetter"/>
      <w:lvlText w:val="%1)"/>
      <w:lvlJc w:val="left"/>
      <w:pPr>
        <w:ind w:left="1204" w:hanging="316"/>
        <w:jc w:val="left"/>
      </w:pPr>
      <w:rPr>
        <w:rFonts w:ascii="Arial" w:eastAsia="Arial" w:hAnsi="Arial" w:cs="Arial" w:hint="default"/>
        <w:spacing w:val="-33"/>
        <w:w w:val="100"/>
        <w:sz w:val="24"/>
        <w:szCs w:val="24"/>
        <w:lang w:val="pt-BR" w:eastAsia="pt-BR" w:bidi="pt-BR"/>
      </w:rPr>
    </w:lvl>
    <w:lvl w:ilvl="1" w:tplc="5F6E985C">
      <w:numFmt w:val="bullet"/>
      <w:lvlText w:val="•"/>
      <w:lvlJc w:val="left"/>
      <w:pPr>
        <w:ind w:left="2176" w:hanging="316"/>
      </w:pPr>
      <w:rPr>
        <w:rFonts w:hint="default"/>
        <w:lang w:val="pt-BR" w:eastAsia="pt-BR" w:bidi="pt-BR"/>
      </w:rPr>
    </w:lvl>
    <w:lvl w:ilvl="2" w:tplc="966C492E">
      <w:numFmt w:val="bullet"/>
      <w:lvlText w:val="•"/>
      <w:lvlJc w:val="left"/>
      <w:pPr>
        <w:ind w:left="3152" w:hanging="316"/>
      </w:pPr>
      <w:rPr>
        <w:rFonts w:hint="default"/>
        <w:lang w:val="pt-BR" w:eastAsia="pt-BR" w:bidi="pt-BR"/>
      </w:rPr>
    </w:lvl>
    <w:lvl w:ilvl="3" w:tplc="C89821A2">
      <w:numFmt w:val="bullet"/>
      <w:lvlText w:val="•"/>
      <w:lvlJc w:val="left"/>
      <w:pPr>
        <w:ind w:left="4128" w:hanging="316"/>
      </w:pPr>
      <w:rPr>
        <w:rFonts w:hint="default"/>
        <w:lang w:val="pt-BR" w:eastAsia="pt-BR" w:bidi="pt-BR"/>
      </w:rPr>
    </w:lvl>
    <w:lvl w:ilvl="4" w:tplc="B32AD802">
      <w:numFmt w:val="bullet"/>
      <w:lvlText w:val="•"/>
      <w:lvlJc w:val="left"/>
      <w:pPr>
        <w:ind w:left="5104" w:hanging="316"/>
      </w:pPr>
      <w:rPr>
        <w:rFonts w:hint="default"/>
        <w:lang w:val="pt-BR" w:eastAsia="pt-BR" w:bidi="pt-BR"/>
      </w:rPr>
    </w:lvl>
    <w:lvl w:ilvl="5" w:tplc="7FBA66C6">
      <w:numFmt w:val="bullet"/>
      <w:lvlText w:val="•"/>
      <w:lvlJc w:val="left"/>
      <w:pPr>
        <w:ind w:left="6080" w:hanging="316"/>
      </w:pPr>
      <w:rPr>
        <w:rFonts w:hint="default"/>
        <w:lang w:val="pt-BR" w:eastAsia="pt-BR" w:bidi="pt-BR"/>
      </w:rPr>
    </w:lvl>
    <w:lvl w:ilvl="6" w:tplc="2D048034">
      <w:numFmt w:val="bullet"/>
      <w:lvlText w:val="•"/>
      <w:lvlJc w:val="left"/>
      <w:pPr>
        <w:ind w:left="7056" w:hanging="316"/>
      </w:pPr>
      <w:rPr>
        <w:rFonts w:hint="default"/>
        <w:lang w:val="pt-BR" w:eastAsia="pt-BR" w:bidi="pt-BR"/>
      </w:rPr>
    </w:lvl>
    <w:lvl w:ilvl="7" w:tplc="D8F4AD68">
      <w:numFmt w:val="bullet"/>
      <w:lvlText w:val="•"/>
      <w:lvlJc w:val="left"/>
      <w:pPr>
        <w:ind w:left="8032" w:hanging="316"/>
      </w:pPr>
      <w:rPr>
        <w:rFonts w:hint="default"/>
        <w:lang w:val="pt-BR" w:eastAsia="pt-BR" w:bidi="pt-BR"/>
      </w:rPr>
    </w:lvl>
    <w:lvl w:ilvl="8" w:tplc="1944B6FA">
      <w:numFmt w:val="bullet"/>
      <w:lvlText w:val="•"/>
      <w:lvlJc w:val="left"/>
      <w:pPr>
        <w:ind w:left="9008" w:hanging="316"/>
      </w:pPr>
      <w:rPr>
        <w:rFonts w:hint="default"/>
        <w:lang w:val="pt-BR" w:eastAsia="pt-BR" w:bidi="pt-BR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307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</w:compat>
  <w:rsids>
    <w:rsidRoot w:val="0035226E"/>
    <w:rsid w:val="00123F6F"/>
    <w:rsid w:val="0035226E"/>
    <w:rsid w:val="00C5042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35226E"/>
    <w:rPr>
      <w:rFonts w:ascii="Arial" w:eastAsia="Arial" w:hAnsi="Arial" w:cs="Arial"/>
      <w:lang w:val="pt-BR" w:eastAsia="pt-BR" w:bidi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35226E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sid w:val="0035226E"/>
    <w:rPr>
      <w:sz w:val="24"/>
      <w:szCs w:val="24"/>
    </w:rPr>
  </w:style>
  <w:style w:type="paragraph" w:customStyle="1" w:styleId="Heading1">
    <w:name w:val="Heading 1"/>
    <w:basedOn w:val="Normal"/>
    <w:uiPriority w:val="1"/>
    <w:qFormat/>
    <w:rsid w:val="0035226E"/>
    <w:pPr>
      <w:spacing w:before="60"/>
      <w:ind w:left="39" w:right="116"/>
      <w:jc w:val="center"/>
      <w:outlineLvl w:val="1"/>
    </w:pPr>
    <w:rPr>
      <w:sz w:val="32"/>
      <w:szCs w:val="32"/>
    </w:rPr>
  </w:style>
  <w:style w:type="paragraph" w:customStyle="1" w:styleId="Heading2">
    <w:name w:val="Heading 2"/>
    <w:basedOn w:val="Normal"/>
    <w:uiPriority w:val="1"/>
    <w:qFormat/>
    <w:rsid w:val="0035226E"/>
    <w:pPr>
      <w:ind w:left="633" w:right="116"/>
      <w:jc w:val="center"/>
      <w:outlineLvl w:val="2"/>
    </w:pPr>
    <w:rPr>
      <w:b/>
      <w:bCs/>
      <w:sz w:val="24"/>
      <w:szCs w:val="24"/>
    </w:rPr>
  </w:style>
  <w:style w:type="paragraph" w:styleId="PargrafodaLista">
    <w:name w:val="List Paragraph"/>
    <w:basedOn w:val="Normal"/>
    <w:uiPriority w:val="1"/>
    <w:qFormat/>
    <w:rsid w:val="0035226E"/>
    <w:pPr>
      <w:ind w:left="1204" w:right="118"/>
      <w:jc w:val="both"/>
    </w:pPr>
  </w:style>
  <w:style w:type="paragraph" w:customStyle="1" w:styleId="TableParagraph">
    <w:name w:val="Table Paragraph"/>
    <w:basedOn w:val="Normal"/>
    <w:uiPriority w:val="1"/>
    <w:qFormat/>
    <w:rsid w:val="0035226E"/>
  </w:style>
  <w:style w:type="paragraph" w:styleId="Cabealho">
    <w:name w:val="header"/>
    <w:basedOn w:val="Normal"/>
    <w:link w:val="CabealhoChar"/>
    <w:uiPriority w:val="99"/>
    <w:semiHidden/>
    <w:unhideWhenUsed/>
    <w:rsid w:val="00123F6F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123F6F"/>
    <w:rPr>
      <w:rFonts w:ascii="Arial" w:eastAsia="Arial" w:hAnsi="Arial" w:cs="Arial"/>
      <w:lang w:val="pt-BR" w:eastAsia="pt-BR" w:bidi="pt-BR"/>
    </w:rPr>
  </w:style>
  <w:style w:type="paragraph" w:styleId="Rodap">
    <w:name w:val="footer"/>
    <w:basedOn w:val="Normal"/>
    <w:link w:val="RodapChar"/>
    <w:uiPriority w:val="99"/>
    <w:semiHidden/>
    <w:unhideWhenUsed/>
    <w:rsid w:val="00123F6F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semiHidden/>
    <w:rsid w:val="00123F6F"/>
    <w:rPr>
      <w:rFonts w:ascii="Arial" w:eastAsia="Arial" w:hAnsi="Arial" w:cs="Arial"/>
      <w:lang w:val="pt-BR" w:eastAsia="pt-BR" w:bidi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23F6F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23F6F"/>
    <w:rPr>
      <w:rFonts w:ascii="Tahoma" w:eastAsia="Arial" w:hAnsi="Tahoma" w:cs="Tahoma"/>
      <w:sz w:val="16"/>
      <w:szCs w:val="16"/>
      <w:lang w:val="pt-BR" w:eastAsia="pt-BR" w:bidi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header" Target="header4.xml"/><Relationship Id="rId18" Type="http://schemas.openxmlformats.org/officeDocument/2006/relationships/footer" Target="footer6.xml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17" Type="http://schemas.openxmlformats.org/officeDocument/2006/relationships/header" Target="header6.xml"/><Relationship Id="rId2" Type="http://schemas.openxmlformats.org/officeDocument/2006/relationships/styles" Target="styles.xml"/><Relationship Id="rId16" Type="http://schemas.openxmlformats.org/officeDocument/2006/relationships/footer" Target="footer5.xml"/><Relationship Id="rId20" Type="http://schemas.openxmlformats.org/officeDocument/2006/relationships/footer" Target="footer7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header" Target="header5.xml"/><Relationship Id="rId10" Type="http://schemas.openxmlformats.org/officeDocument/2006/relationships/footer" Target="footer2.xml"/><Relationship Id="rId19" Type="http://schemas.openxmlformats.org/officeDocument/2006/relationships/header" Target="header7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oter" Target="footer4.xml"/><Relationship Id="rId22" Type="http://schemas.openxmlformats.org/officeDocument/2006/relationships/theme" Target="theme/theme1.xml"/></Relationships>
</file>

<file path=word/_rels/footer5.xml.rels><?xml version="1.0" encoding="UTF-8" standalone="yes"?>
<Relationships xmlns="http://schemas.openxmlformats.org/package/2006/relationships"><Relationship Id="rId1" Type="http://schemas.openxmlformats.org/officeDocument/2006/relationships/hyperlink" Target="http://edocsergipe.se.gov.br/consultacodigo" TargetMode="External"/></Relationships>
</file>

<file path=word/_rels/footer6.xml.rels><?xml version="1.0" encoding="UTF-8" standalone="yes"?>
<Relationships xmlns="http://schemas.openxmlformats.org/package/2006/relationships"><Relationship Id="rId1" Type="http://schemas.openxmlformats.org/officeDocument/2006/relationships/hyperlink" Target="http://edocsergipe.se.gov.br/consultacodigo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5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6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7</Pages>
  <Words>2093</Words>
  <Characters>11306</Characters>
  <Application>Microsoft Office Word</Application>
  <DocSecurity>0</DocSecurity>
  <Lines>94</Lines>
  <Paragraphs>26</Paragraphs>
  <ScaleCrop>false</ScaleCrop>
  <Company/>
  <LinksUpToDate>false</LinksUpToDate>
  <CharactersWithSpaces>13373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chxsantana</cp:lastModifiedBy>
  <cp:revision>2</cp:revision>
  <dcterms:created xsi:type="dcterms:W3CDTF">2025-10-10T13:07:00Z</dcterms:created>
  <dcterms:modified xsi:type="dcterms:W3CDTF">2025-10-10T13:09:00Z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2024-12-30T00:00:00Z</vt:filetime>
  </property>
  <property fmtid="{D5CDD505-2E9C-101B-9397-08002B2CF9AE}" pid="3" name="Creator">
    <vt:lpwstr>Writer</vt:lpwstr>
  </property>
  <property fmtid="{D5CDD505-2E9C-101B-9397-08002B2CF9AE}" pid="4" name="LastSaved">
    <vt:filetime>2025-10-10T00:00:00Z</vt:filetime>
  </property>
</Properties>
</file>