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6828" w14:textId="77777777" w:rsidR="00E25E0D" w:rsidRPr="00154CE9" w:rsidRDefault="00C9159C" w:rsidP="00A47948">
      <w:pPr>
        <w:spacing w:after="0" w:line="276" w:lineRule="auto"/>
        <w:ind w:left="-567" w:right="-568"/>
        <w:jc w:val="center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154CE9">
        <w:rPr>
          <w:rFonts w:ascii="Arial" w:hAnsi="Arial" w:cs="Arial"/>
          <w:color w:val="0D0D0D" w:themeColor="text1" w:themeTint="F2"/>
          <w:sz w:val="28"/>
          <w:szCs w:val="28"/>
        </w:rPr>
        <w:t xml:space="preserve">Requerimento para enquadramento no Programa Sergipano de Desenvolvimento Industrial (PSDI) – </w:t>
      </w:r>
      <w:r w:rsidRPr="00154CE9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Apoio </w:t>
      </w:r>
      <w:r w:rsidR="007A66BE" w:rsidRPr="00154CE9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Locacional</w:t>
      </w:r>
    </w:p>
    <w:p w14:paraId="55FDA2B1" w14:textId="77777777" w:rsidR="00E25E0D" w:rsidRPr="00B467B9" w:rsidRDefault="00E25E0D" w:rsidP="00A47948">
      <w:pPr>
        <w:spacing w:after="0" w:line="276" w:lineRule="auto"/>
        <w:ind w:right="-568"/>
        <w:jc w:val="center"/>
        <w:rPr>
          <w:rFonts w:ascii="Prometo Trial" w:hAnsi="Prometo Trial"/>
          <w:b/>
          <w:bCs/>
          <w:color w:val="2F5496" w:themeColor="accent1" w:themeShade="BF"/>
          <w:sz w:val="10"/>
          <w:szCs w:val="10"/>
        </w:rPr>
      </w:pPr>
    </w:p>
    <w:p w14:paraId="7E574A2C" w14:textId="77777777" w:rsidR="00B467B9" w:rsidRPr="00E25E0D" w:rsidRDefault="00B467B9" w:rsidP="00E25E0D">
      <w:pPr>
        <w:spacing w:after="0" w:line="276" w:lineRule="auto"/>
        <w:ind w:left="-567" w:right="-568"/>
        <w:jc w:val="center"/>
        <w:rPr>
          <w:rFonts w:ascii="Prometo Trial" w:hAnsi="Prometo Trial"/>
          <w:b/>
          <w:bCs/>
          <w:color w:val="2F5496" w:themeColor="accent1" w:themeShade="BF"/>
        </w:rPr>
      </w:pPr>
    </w:p>
    <w:p w14:paraId="75C56D12" w14:textId="77777777" w:rsidR="00E25E0D" w:rsidRPr="00154CE9" w:rsidRDefault="00E25E0D" w:rsidP="00E25E0D">
      <w:pPr>
        <w:spacing w:after="0" w:line="276" w:lineRule="auto"/>
        <w:ind w:left="-567" w:right="-568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 xml:space="preserve">À Sua Excelência o(a) Senhor(a) </w:t>
      </w:r>
    </w:p>
    <w:p w14:paraId="31F64BBE" w14:textId="77777777" w:rsidR="00E25E0D" w:rsidRPr="00154CE9" w:rsidRDefault="00E25E0D" w:rsidP="00E25E0D">
      <w:pPr>
        <w:spacing w:after="0" w:line="276" w:lineRule="auto"/>
        <w:ind w:left="-567" w:right="-568"/>
        <w:rPr>
          <w:rFonts w:ascii="Arial" w:hAnsi="Arial" w:cs="Arial"/>
          <w:b/>
          <w:bCs/>
          <w:color w:val="262626" w:themeColor="text1" w:themeTint="D9"/>
        </w:rPr>
      </w:pPr>
      <w:r w:rsidRPr="00154CE9">
        <w:rPr>
          <w:rFonts w:ascii="Arial" w:hAnsi="Arial" w:cs="Arial"/>
          <w:b/>
          <w:bCs/>
          <w:color w:val="262626" w:themeColor="text1" w:themeTint="D9"/>
        </w:rPr>
        <w:t>[SECRETÁRIO(A) DA SEDETEC]</w:t>
      </w:r>
    </w:p>
    <w:p w14:paraId="50C489C5" w14:textId="77777777" w:rsidR="00E25E0D" w:rsidRPr="00154CE9" w:rsidRDefault="00E25E0D" w:rsidP="00E25E0D">
      <w:pPr>
        <w:spacing w:after="0" w:line="276" w:lineRule="auto"/>
        <w:ind w:left="-567" w:right="-568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 xml:space="preserve">Secretário(a) de Estado do Desenvolvimento Econômico e da Ciência e Tecnologia </w:t>
      </w:r>
    </w:p>
    <w:p w14:paraId="1EE62AED" w14:textId="77777777" w:rsidR="00E25E0D" w:rsidRPr="00154CE9" w:rsidRDefault="00E25E0D" w:rsidP="00E25E0D">
      <w:pPr>
        <w:spacing w:after="0" w:line="276" w:lineRule="auto"/>
        <w:ind w:left="-567" w:right="-568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 xml:space="preserve">Av. José Carlos Silva, n° 4444, Bairro Inácio Barbosa, CEP 49030-640, Aracaju/SE </w:t>
      </w:r>
    </w:p>
    <w:p w14:paraId="7F099033" w14:textId="77777777" w:rsidR="00E25E0D" w:rsidRPr="00154CE9" w:rsidRDefault="00E25E0D" w:rsidP="007A66BE">
      <w:pPr>
        <w:spacing w:after="0" w:line="360" w:lineRule="auto"/>
        <w:ind w:right="-568"/>
        <w:jc w:val="both"/>
        <w:rPr>
          <w:rFonts w:ascii="Arial" w:hAnsi="Arial" w:cs="Arial"/>
          <w:color w:val="262626" w:themeColor="text1" w:themeTint="D9"/>
        </w:rPr>
      </w:pPr>
    </w:p>
    <w:p w14:paraId="2CEDE705" w14:textId="77777777" w:rsidR="007A66BE" w:rsidRPr="00154CE9" w:rsidRDefault="007A66BE" w:rsidP="007A66BE">
      <w:pPr>
        <w:spacing w:after="0" w:line="360" w:lineRule="auto"/>
        <w:ind w:right="-568"/>
        <w:jc w:val="both"/>
        <w:rPr>
          <w:rFonts w:ascii="Arial" w:hAnsi="Arial" w:cs="Arial"/>
          <w:color w:val="262626" w:themeColor="text1" w:themeTint="D9"/>
          <w:sz w:val="12"/>
          <w:szCs w:val="12"/>
        </w:rPr>
      </w:pPr>
    </w:p>
    <w:p w14:paraId="3DC47346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 xml:space="preserve">Senhor(a) Secretário(a), </w:t>
      </w:r>
    </w:p>
    <w:p w14:paraId="348710B5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</w:p>
    <w:p w14:paraId="3C98C626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 xml:space="preserve">A </w:t>
      </w:r>
      <w:r w:rsidRPr="00154CE9">
        <w:rPr>
          <w:rFonts w:ascii="Arial" w:hAnsi="Arial" w:cs="Arial"/>
          <w:b/>
          <w:bCs/>
          <w:color w:val="262626" w:themeColor="text1" w:themeTint="D9"/>
        </w:rPr>
        <w:t>[NOME DA EMPRESA]</w:t>
      </w:r>
      <w:r w:rsidRPr="00154CE9">
        <w:rPr>
          <w:rFonts w:ascii="Arial" w:hAnsi="Arial" w:cs="Arial"/>
          <w:color w:val="262626" w:themeColor="text1" w:themeTint="D9"/>
        </w:rPr>
        <w:t xml:space="preserve">, pessoa jurídica regularmente constituída, inscrita no CNPJ sob o nº </w:t>
      </w:r>
      <w:r w:rsidRPr="00154CE9">
        <w:rPr>
          <w:rFonts w:ascii="Arial" w:hAnsi="Arial" w:cs="Arial"/>
          <w:b/>
          <w:bCs/>
          <w:color w:val="262626" w:themeColor="text1" w:themeTint="D9"/>
        </w:rPr>
        <w:t>[CNPJ]</w:t>
      </w:r>
      <w:r w:rsidRPr="00154CE9">
        <w:rPr>
          <w:rFonts w:ascii="Arial" w:hAnsi="Arial" w:cs="Arial"/>
          <w:color w:val="262626" w:themeColor="text1" w:themeTint="D9"/>
        </w:rPr>
        <w:t xml:space="preserve">, por meio de seu(ua) representante legal, o(a) senhor(a) [NOME], [nacionalidade], [profissão], portador do CPF n° [XXX.XXX.XXX-XX], residente e domiciliado na [Endereço], vem, respeitosamente, à presença deste Conselho, requerer que se digne analisar o pleito de enquadramento do empreendimento a ser instalado no município de [Município/UF], no Programa Sergipano de Desenvolvimento Industrial (PSDI), visando a habilitação do </w:t>
      </w:r>
      <w:r w:rsidRPr="00154CE9">
        <w:rPr>
          <w:rFonts w:ascii="Arial" w:hAnsi="Arial" w:cs="Arial"/>
          <w:b/>
          <w:bCs/>
          <w:color w:val="262626" w:themeColor="text1" w:themeTint="D9"/>
        </w:rPr>
        <w:t>Apoio Locacional</w:t>
      </w:r>
      <w:r w:rsidRPr="00154CE9">
        <w:rPr>
          <w:rFonts w:ascii="Arial" w:hAnsi="Arial" w:cs="Arial"/>
          <w:color w:val="262626" w:themeColor="text1" w:themeTint="D9"/>
        </w:rPr>
        <w:t xml:space="preserve">, através da </w:t>
      </w:r>
      <w:r w:rsidRPr="00E665E1">
        <w:rPr>
          <w:rFonts w:ascii="Arial" w:hAnsi="Arial" w:cs="Arial"/>
          <w:b/>
          <w:bCs/>
          <w:color w:val="FF0000"/>
        </w:rPr>
        <w:t>[1]</w:t>
      </w:r>
      <w:r w:rsidRPr="00154CE9">
        <w:rPr>
          <w:rFonts w:ascii="Arial" w:hAnsi="Arial" w:cs="Arial"/>
          <w:color w:val="262626" w:themeColor="text1" w:themeTint="D9"/>
        </w:rPr>
        <w:t xml:space="preserve">, conforme previsto na Lei n° 3.140, de 23 de dezembro de 1991, com as alterações subsequentes regulamentadas pelo Decreto n° 29.935, de 30 de dezembro de 2014. </w:t>
      </w:r>
    </w:p>
    <w:p w14:paraId="4BF663D7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</w:p>
    <w:p w14:paraId="4661063F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 xml:space="preserve">Declaro ter ciência de que as comunicações processuais deverão ser encaminhadas ao </w:t>
      </w:r>
      <w:r w:rsidRPr="00154CE9">
        <w:rPr>
          <w:rFonts w:ascii="Arial" w:hAnsi="Arial" w:cs="Arial"/>
          <w:i/>
          <w:iCs/>
          <w:color w:val="262626" w:themeColor="text1" w:themeTint="D9"/>
        </w:rPr>
        <w:t>E-mail</w:t>
      </w:r>
      <w:r w:rsidRPr="00154CE9">
        <w:rPr>
          <w:rFonts w:ascii="Arial" w:hAnsi="Arial" w:cs="Arial"/>
          <w:color w:val="262626" w:themeColor="text1" w:themeTint="D9"/>
        </w:rPr>
        <w:t xml:space="preserve"> </w:t>
      </w:r>
      <w:r w:rsidRPr="00154CE9">
        <w:rPr>
          <w:rFonts w:ascii="Arial" w:hAnsi="Arial" w:cs="Arial"/>
          <w:b/>
          <w:bCs/>
          <w:color w:val="262626" w:themeColor="text1" w:themeTint="D9"/>
        </w:rPr>
        <w:t>[email@email.com]</w:t>
      </w:r>
      <w:r w:rsidRPr="00154CE9">
        <w:rPr>
          <w:rFonts w:ascii="Arial" w:hAnsi="Arial" w:cs="Arial"/>
          <w:color w:val="262626" w:themeColor="text1" w:themeTint="D9"/>
        </w:rPr>
        <w:t xml:space="preserve"> e/ou contato </w:t>
      </w:r>
      <w:r w:rsidRPr="00154CE9">
        <w:rPr>
          <w:rFonts w:ascii="Arial" w:hAnsi="Arial" w:cs="Arial"/>
          <w:i/>
          <w:iCs/>
          <w:color w:val="262626" w:themeColor="text1" w:themeTint="D9"/>
        </w:rPr>
        <w:t>WhatsApp</w:t>
      </w:r>
      <w:r w:rsidRPr="00154CE9">
        <w:rPr>
          <w:rFonts w:ascii="Arial" w:hAnsi="Arial" w:cs="Arial"/>
          <w:color w:val="262626" w:themeColor="text1" w:themeTint="D9"/>
        </w:rPr>
        <w:t xml:space="preserve"> </w:t>
      </w:r>
      <w:r w:rsidRPr="00154CE9">
        <w:rPr>
          <w:rFonts w:ascii="Arial" w:hAnsi="Arial" w:cs="Arial"/>
          <w:b/>
          <w:bCs/>
          <w:color w:val="262626" w:themeColor="text1" w:themeTint="D9"/>
        </w:rPr>
        <w:t>[XX XXXXX-XXXX]</w:t>
      </w:r>
      <w:r w:rsidRPr="00154CE9">
        <w:rPr>
          <w:rFonts w:ascii="Arial" w:hAnsi="Arial" w:cs="Arial"/>
          <w:color w:val="262626" w:themeColor="text1" w:themeTint="D9"/>
        </w:rPr>
        <w:t>, cujo termo inicial para atendimento às notificações será o dia do respectivo envio.</w:t>
      </w:r>
    </w:p>
    <w:p w14:paraId="1339823F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</w:p>
    <w:p w14:paraId="204658D2" w14:textId="77777777" w:rsidR="007A66BE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color w:val="262626" w:themeColor="text1" w:themeTint="D9"/>
        </w:rPr>
      </w:pPr>
      <w:r w:rsidRPr="00154CE9">
        <w:rPr>
          <w:rFonts w:ascii="Arial" w:hAnsi="Arial" w:cs="Arial"/>
          <w:color w:val="262626" w:themeColor="text1" w:themeTint="D9"/>
        </w:rPr>
        <w:t>Nestes Termos,</w:t>
      </w:r>
    </w:p>
    <w:p w14:paraId="45CA3107" w14:textId="77777777" w:rsidR="00703FD9" w:rsidRPr="00154CE9" w:rsidRDefault="007A66BE" w:rsidP="007A66BE">
      <w:pPr>
        <w:spacing w:after="0" w:line="360" w:lineRule="auto"/>
        <w:ind w:left="-567" w:right="-568"/>
        <w:jc w:val="both"/>
        <w:rPr>
          <w:rFonts w:ascii="Arial" w:hAnsi="Arial" w:cs="Arial"/>
          <w:b/>
          <w:bCs/>
          <w:noProof/>
          <w:color w:val="4472C4" w:themeColor="accent1"/>
          <w:sz w:val="32"/>
          <w:szCs w:val="32"/>
        </w:rPr>
      </w:pPr>
      <w:r w:rsidRPr="00154CE9">
        <w:rPr>
          <w:rFonts w:ascii="Arial" w:hAnsi="Arial" w:cs="Arial"/>
          <w:color w:val="262626" w:themeColor="text1" w:themeTint="D9"/>
        </w:rPr>
        <w:t>Pede Deferimento.</w:t>
      </w:r>
      <w:r w:rsidR="00703FD9" w:rsidRPr="00154CE9">
        <w:rPr>
          <w:rFonts w:ascii="Arial" w:hAnsi="Arial" w:cs="Arial"/>
          <w:b/>
          <w:bCs/>
          <w:noProof/>
          <w:color w:val="4472C4" w:themeColor="accent1"/>
          <w:sz w:val="32"/>
          <w:szCs w:val="32"/>
        </w:rPr>
        <w:t xml:space="preserve"> </w:t>
      </w:r>
    </w:p>
    <w:p w14:paraId="78C7B0FB" w14:textId="77777777" w:rsidR="00E25E0D" w:rsidRDefault="00E25E0D" w:rsidP="007A66BE">
      <w:pPr>
        <w:spacing w:after="0" w:line="360" w:lineRule="auto"/>
        <w:ind w:left="-567" w:right="-568"/>
        <w:jc w:val="both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</w:p>
    <w:p w14:paraId="3342EEF6" w14:textId="77777777" w:rsidR="00E665E1" w:rsidRDefault="00E665E1" w:rsidP="007A66BE">
      <w:pPr>
        <w:spacing w:after="0" w:line="360" w:lineRule="auto"/>
        <w:ind w:left="-567" w:right="-568"/>
        <w:jc w:val="both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</w:p>
    <w:p w14:paraId="79212587" w14:textId="20320B7A" w:rsidR="00E665E1" w:rsidRDefault="00E665E1" w:rsidP="00E665E1">
      <w:pPr>
        <w:spacing w:after="0" w:line="240" w:lineRule="auto"/>
        <w:ind w:left="-567" w:right="-568"/>
        <w:jc w:val="center"/>
        <w:rPr>
          <w:rFonts w:ascii="Prometo Trial" w:hAnsi="Prometo Trial" w:cs="Times New Roman"/>
          <w:color w:val="262626" w:themeColor="text1" w:themeTint="D9"/>
          <w:sz w:val="22"/>
          <w:szCs w:val="22"/>
        </w:rPr>
      </w:pPr>
      <w:r>
        <w:rPr>
          <w:rFonts w:ascii="Prometo Trial" w:hAnsi="Prometo Trial" w:cs="Times New Roman"/>
          <w:color w:val="262626" w:themeColor="text1" w:themeTint="D9"/>
          <w:sz w:val="22"/>
          <w:szCs w:val="22"/>
        </w:rPr>
        <w:t>___________________________________</w:t>
      </w:r>
    </w:p>
    <w:p w14:paraId="1064BF8A" w14:textId="62505641" w:rsidR="00E665E1" w:rsidRPr="00E665E1" w:rsidRDefault="00E665E1" w:rsidP="00E665E1">
      <w:pPr>
        <w:spacing w:after="0" w:line="240" w:lineRule="auto"/>
        <w:ind w:left="-567" w:right="-568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Nome do Representante Legal</w:t>
      </w:r>
    </w:p>
    <w:p w14:paraId="0463276B" w14:textId="0C574DB0" w:rsidR="00E665E1" w:rsidRPr="00E665E1" w:rsidRDefault="00E665E1" w:rsidP="00E665E1">
      <w:pPr>
        <w:spacing w:after="0" w:line="240" w:lineRule="auto"/>
        <w:ind w:left="-567" w:right="-568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Cargo</w:t>
      </w:r>
      <w:r w:rsidR="00026593">
        <w:rPr>
          <w:rFonts w:ascii="Arial" w:hAnsi="Arial" w:cs="Arial"/>
          <w:color w:val="262626" w:themeColor="text1" w:themeTint="D9"/>
          <w:sz w:val="22"/>
          <w:szCs w:val="22"/>
        </w:rPr>
        <w:t>/</w:t>
      </w:r>
      <w:r w:rsidRPr="00E665E1">
        <w:rPr>
          <w:rFonts w:ascii="Arial" w:hAnsi="Arial" w:cs="Arial"/>
          <w:color w:val="262626" w:themeColor="text1" w:themeTint="D9"/>
          <w:sz w:val="22"/>
          <w:szCs w:val="22"/>
        </w:rPr>
        <w:t>Função na empresa</w:t>
      </w:r>
    </w:p>
    <w:sectPr w:rsidR="00E665E1" w:rsidRPr="00E665E1" w:rsidSect="00920BF1">
      <w:foot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0BD7" w14:textId="77777777" w:rsidR="0065624C" w:rsidRDefault="0065624C" w:rsidP="00154CE9">
      <w:pPr>
        <w:spacing w:after="0" w:line="240" w:lineRule="auto"/>
      </w:pPr>
      <w:r>
        <w:separator/>
      </w:r>
    </w:p>
  </w:endnote>
  <w:endnote w:type="continuationSeparator" w:id="0">
    <w:p w14:paraId="50536F4D" w14:textId="77777777" w:rsidR="0065624C" w:rsidRDefault="0065624C" w:rsidP="0015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eto Trial">
    <w:altName w:val="Rubik"/>
    <w:panose1 w:val="020B0604030203060203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0CC1" w14:textId="77777777" w:rsidR="00154CE9" w:rsidRDefault="00154CE9" w:rsidP="00154CE9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i/>
        <w:iCs/>
        <w:sz w:val="20"/>
        <w:szCs w:val="20"/>
      </w:rPr>
    </w:pPr>
    <w:r w:rsidRPr="00E665E1">
      <w:rPr>
        <w:rFonts w:ascii="Arial" w:hAnsi="Arial" w:cs="Arial"/>
        <w:b/>
        <w:bCs/>
        <w:i/>
        <w:iCs/>
        <w:color w:val="FF0000"/>
        <w:sz w:val="20"/>
        <w:szCs w:val="20"/>
      </w:rPr>
      <w:t>[1]</w:t>
    </w:r>
    <w:r w:rsidRPr="00154CE9">
      <w:rPr>
        <w:rFonts w:ascii="Arial" w:hAnsi="Arial" w:cs="Arial"/>
        <w:b/>
        <w:bCs/>
        <w:i/>
        <w:iCs/>
        <w:sz w:val="20"/>
        <w:szCs w:val="20"/>
      </w:rPr>
      <w:t xml:space="preserve"> </w:t>
    </w:r>
    <w:r w:rsidRPr="00154CE9">
      <w:rPr>
        <w:rFonts w:ascii="Arial" w:hAnsi="Arial" w:cs="Arial"/>
        <w:i/>
        <w:iCs/>
        <w:sz w:val="20"/>
        <w:szCs w:val="20"/>
      </w:rPr>
      <w:t xml:space="preserve">Especificar se deseja obter o Apoio Locacional na modalidade </w:t>
    </w:r>
    <w:r w:rsidRPr="00154CE9">
      <w:rPr>
        <w:rFonts w:ascii="Arial" w:hAnsi="Arial" w:cs="Arial"/>
        <w:b/>
        <w:bCs/>
        <w:i/>
        <w:iCs/>
        <w:sz w:val="20"/>
        <w:szCs w:val="20"/>
      </w:rPr>
      <w:t>Permissão Remunerada de Uso</w:t>
    </w:r>
    <w:r w:rsidRPr="00154CE9">
      <w:rPr>
        <w:rFonts w:ascii="Arial" w:hAnsi="Arial" w:cs="Arial"/>
        <w:i/>
        <w:iCs/>
        <w:sz w:val="20"/>
        <w:szCs w:val="20"/>
      </w:rPr>
      <w:t xml:space="preserve"> (“aluguel”) ou através da </w:t>
    </w:r>
    <w:r w:rsidRPr="00154CE9">
      <w:rPr>
        <w:rFonts w:ascii="Arial" w:hAnsi="Arial" w:cs="Arial"/>
        <w:b/>
        <w:bCs/>
        <w:i/>
        <w:iCs/>
        <w:sz w:val="20"/>
        <w:szCs w:val="20"/>
      </w:rPr>
      <w:t>Compra</w:t>
    </w:r>
    <w:r w:rsidRPr="00154CE9">
      <w:rPr>
        <w:rFonts w:ascii="Arial" w:hAnsi="Arial" w:cs="Arial"/>
        <w:i/>
        <w:iCs/>
        <w:sz w:val="20"/>
        <w:szCs w:val="20"/>
      </w:rPr>
      <w:t>, nos termos do Decreto 29.935, de 30/12/2014.</w:t>
    </w:r>
  </w:p>
  <w:p w14:paraId="775B6826" w14:textId="77777777" w:rsidR="00E665E1" w:rsidRPr="00E665E1" w:rsidRDefault="00E665E1" w:rsidP="00154CE9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sz w:val="10"/>
        <w:szCs w:val="10"/>
      </w:rPr>
    </w:pPr>
  </w:p>
  <w:p w14:paraId="7E5B184D" w14:textId="0FDFEA8E" w:rsidR="00E665E1" w:rsidRDefault="00E665E1" w:rsidP="00154CE9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Este documento deve ser protocolado </w:t>
    </w:r>
    <w:r w:rsidR="003250D8">
      <w:rPr>
        <w:rFonts w:ascii="Arial" w:hAnsi="Arial" w:cs="Arial"/>
        <w:sz w:val="20"/>
        <w:szCs w:val="20"/>
      </w:rPr>
      <w:t xml:space="preserve">em formato PDF na </w:t>
    </w:r>
    <w:r>
      <w:rPr>
        <w:rFonts w:ascii="Arial" w:hAnsi="Arial" w:cs="Arial"/>
        <w:sz w:val="20"/>
        <w:szCs w:val="20"/>
      </w:rPr>
      <w:t xml:space="preserve">plataforma </w:t>
    </w:r>
    <w:r w:rsidRPr="00E665E1">
      <w:rPr>
        <w:rFonts w:ascii="Arial" w:hAnsi="Arial" w:cs="Arial"/>
        <w:i/>
        <w:iCs/>
        <w:sz w:val="20"/>
        <w:szCs w:val="20"/>
      </w:rPr>
      <w:t>E-doc</w:t>
    </w:r>
    <w:r>
      <w:rPr>
        <w:rFonts w:ascii="Arial" w:hAnsi="Arial" w:cs="Arial"/>
        <w:sz w:val="20"/>
        <w:szCs w:val="20"/>
      </w:rPr>
      <w:t xml:space="preserve"> </w:t>
    </w:r>
    <w:hyperlink r:id="rId1" w:history="1">
      <w:r w:rsidRPr="00E665E1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(confira o passo a passo clicando aqui)</w:t>
      </w:r>
    </w:hyperlink>
    <w:r>
      <w:rPr>
        <w:rFonts w:ascii="Arial" w:hAnsi="Arial" w:cs="Arial"/>
        <w:sz w:val="20"/>
        <w:szCs w:val="20"/>
      </w:rPr>
      <w:t xml:space="preserve"> ou diretamente na Seção de Arquivo e Protocolo </w:t>
    </w:r>
    <w:r w:rsidR="003250D8">
      <w:rPr>
        <w:rFonts w:ascii="Arial" w:hAnsi="Arial" w:cs="Arial"/>
        <w:sz w:val="20"/>
        <w:szCs w:val="20"/>
      </w:rPr>
      <w:t xml:space="preserve">da </w:t>
    </w:r>
    <w:r>
      <w:rPr>
        <w:rFonts w:ascii="Arial" w:hAnsi="Arial" w:cs="Arial"/>
        <w:sz w:val="20"/>
        <w:szCs w:val="20"/>
      </w:rPr>
      <w:t>SEDETEC.</w:t>
    </w:r>
  </w:p>
  <w:p w14:paraId="60E09282" w14:textId="77777777" w:rsidR="00E665E1" w:rsidRPr="00E665E1" w:rsidRDefault="00E665E1" w:rsidP="00154CE9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sz w:val="10"/>
        <w:szCs w:val="10"/>
      </w:rPr>
    </w:pPr>
  </w:p>
  <w:p w14:paraId="1065B45D" w14:textId="045893A0" w:rsidR="00E665E1" w:rsidRPr="00154CE9" w:rsidRDefault="00E665E1" w:rsidP="00154CE9">
    <w:pPr>
      <w:pStyle w:val="Rodap"/>
      <w:tabs>
        <w:tab w:val="clear" w:pos="8504"/>
      </w:tabs>
      <w:ind w:left="-567" w:right="-568"/>
      <w:jc w:val="both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- Antes de ser protocolado, as informações constantes neste Rodapé devem ser excluídas.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17AD" w14:textId="77777777" w:rsidR="0065624C" w:rsidRDefault="0065624C" w:rsidP="00154CE9">
      <w:pPr>
        <w:spacing w:after="0" w:line="240" w:lineRule="auto"/>
      </w:pPr>
      <w:r>
        <w:separator/>
      </w:r>
    </w:p>
  </w:footnote>
  <w:footnote w:type="continuationSeparator" w:id="0">
    <w:p w14:paraId="2DA6D69D" w14:textId="77777777" w:rsidR="0065624C" w:rsidRDefault="0065624C" w:rsidP="00154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59C"/>
    <w:rsid w:val="00005929"/>
    <w:rsid w:val="00026593"/>
    <w:rsid w:val="00030486"/>
    <w:rsid w:val="00154CE9"/>
    <w:rsid w:val="001A7C2B"/>
    <w:rsid w:val="001E6AF8"/>
    <w:rsid w:val="003250D8"/>
    <w:rsid w:val="003D3378"/>
    <w:rsid w:val="0065624C"/>
    <w:rsid w:val="00703FD9"/>
    <w:rsid w:val="007A66BE"/>
    <w:rsid w:val="008922AB"/>
    <w:rsid w:val="00920BF1"/>
    <w:rsid w:val="009726FD"/>
    <w:rsid w:val="00A47948"/>
    <w:rsid w:val="00AF0CAC"/>
    <w:rsid w:val="00B467B9"/>
    <w:rsid w:val="00B74C47"/>
    <w:rsid w:val="00C53947"/>
    <w:rsid w:val="00C9159C"/>
    <w:rsid w:val="00CF5EDA"/>
    <w:rsid w:val="00E06FF8"/>
    <w:rsid w:val="00E25E0D"/>
    <w:rsid w:val="00E6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3916"/>
  <w15:docId w15:val="{251EAA9E-00B7-4465-B662-17ABFC3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86"/>
  </w:style>
  <w:style w:type="paragraph" w:styleId="Ttulo1">
    <w:name w:val="heading 1"/>
    <w:basedOn w:val="Normal"/>
    <w:next w:val="Normal"/>
    <w:link w:val="Ttulo1Char"/>
    <w:uiPriority w:val="9"/>
    <w:qFormat/>
    <w:rsid w:val="00C91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1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1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15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15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15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159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54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CE9"/>
  </w:style>
  <w:style w:type="paragraph" w:styleId="Rodap">
    <w:name w:val="footer"/>
    <w:basedOn w:val="Normal"/>
    <w:link w:val="RodapChar"/>
    <w:uiPriority w:val="99"/>
    <w:unhideWhenUsed/>
    <w:rsid w:val="00154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CE9"/>
  </w:style>
  <w:style w:type="character" w:styleId="Hyperlink">
    <w:name w:val="Hyperlink"/>
    <w:basedOn w:val="Fontepargpadro"/>
    <w:uiPriority w:val="99"/>
    <w:unhideWhenUsed/>
    <w:rsid w:val="00E665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A0pSsTMTOFw7LXOsejg8yav0xGwZ9ZYN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Ellen Silva de Franca</dc:creator>
  <cp:keywords/>
  <dc:description/>
  <cp:lastModifiedBy>Thayse Ellen Silva de Franca</cp:lastModifiedBy>
  <cp:revision>9</cp:revision>
  <cp:lastPrinted>2025-11-11T14:11:00Z</cp:lastPrinted>
  <dcterms:created xsi:type="dcterms:W3CDTF">2025-10-22T12:58:00Z</dcterms:created>
  <dcterms:modified xsi:type="dcterms:W3CDTF">2025-11-11T14:22:00Z</dcterms:modified>
</cp:coreProperties>
</file>