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2"/>
        <w:rPr>
          <w:rFonts w:ascii="Times New Roman"/>
          <w:b w:val="0"/>
          <w:sz w:val="27"/>
        </w:rPr>
      </w:pPr>
    </w:p>
    <w:p>
      <w:pPr>
        <w:pStyle w:val="BodyText"/>
        <w:spacing w:before="93"/>
        <w:ind w:left="3164" w:right="3164"/>
        <w:jc w:val="center"/>
      </w:pPr>
      <w:r>
        <w:rPr/>
        <w:t>PROGRAMA DE DEMANDAS DO ÓRGÃO</w:t>
      </w:r>
    </w:p>
    <w:p>
      <w:pPr>
        <w:spacing w:line="240" w:lineRule="auto" w:before="7"/>
        <w:rPr>
          <w:b/>
          <w:sz w:val="18"/>
        </w:rPr>
      </w:pPr>
      <w:r>
        <w:rPr/>
        <w:pict>
          <v:shape style="position:absolute;margin-left:36.029999pt;margin-top:12.700166pt;width:522.9500pt;height:22.95pt;mso-position-horizontal-relative:page;mso-position-vertical-relative:paragraph;z-index:-251658240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Informações da unidade requisitante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spacing w:line="240" w:lineRule="auto" w:before="1"/>
        <w:rPr>
          <w:b/>
          <w:sz w:val="6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81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Nº/Ano: </w:t>
                  </w:r>
                  <w:r>
                    <w:rPr>
                      <w:b/>
                      <w:sz w:val="20"/>
                    </w:rPr>
                    <w:t>2152/2026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FAI - FUNDO DE APOIO A INDUSTRIALIZAÇÃO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Nome: </w:t>
                  </w:r>
                  <w:r>
                    <w:rPr>
                      <w:b/>
                      <w:sz w:val="20"/>
                    </w:rPr>
                    <w:t>ALDO OTONIEL DE CARVALHO RODRIGUES</w:t>
                  </w:r>
                </w:p>
                <w:p>
                  <w:pPr>
                    <w:tabs>
                      <w:tab w:pos="1203" w:val="left" w:leader="hyphen"/>
                    </w:tabs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</w:t>
                    <w:tab/>
                    <w:t>E-mail: </w:t>
                  </w:r>
                  <w:hyperlink r:id="rId7">
                    <w:r>
                      <w:rPr>
                        <w:b/>
                        <w:sz w:val="20"/>
                      </w:rPr>
                      <w:t>aldo.rodrigues@sedetec.se.gov.br</w:t>
                    </w:r>
                  </w:hyperlink>
                  <w:r>
                    <w:rPr>
                      <w:b/>
                      <w:sz w:val="20"/>
                    </w:rPr>
                    <w:t>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(79) 3218-1118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Nº do processo no SEI: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10"/>
        <w:rPr>
          <w:b/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Informações gerais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b/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68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20"/>
                    </w:rPr>
                  </w:pPr>
                </w:p>
                <w:p>
                  <w:pPr>
                    <w:spacing w:line="271" w:lineRule="auto" w:before="0"/>
                    <w:ind w:left="158" w:right="3584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Tipo de objeto: </w:t>
                  </w:r>
                  <w:r>
                    <w:rPr>
                      <w:b/>
                      <w:sz w:val="20"/>
                    </w:rPr>
                    <w:t>SERVIÇO DE ENGENHARIA </w:t>
                  </w:r>
                  <w:r>
                    <w:rPr>
                      <w:sz w:val="20"/>
                    </w:rPr>
                    <w:t>[ ] com Material/Serviço Forma de contratação:</w:t>
                  </w:r>
                </w:p>
                <w:p>
                  <w:pPr>
                    <w:tabs>
                      <w:tab w:pos="2782" w:val="left" w:leader="none"/>
                    </w:tabs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Grau de prioridade: </w:t>
                  </w:r>
                  <w:r>
                    <w:rPr>
                      <w:b/>
                      <w:sz w:val="20"/>
                    </w:rPr>
                    <w:t>BAIXA</w:t>
                    <w:tab/>
                  </w:r>
                  <w:r>
                    <w:rPr>
                      <w:sz w:val="20"/>
                    </w:rPr>
                    <w:t>Tipo de demanda: </w:t>
                  </w:r>
                  <w:r>
                    <w:rPr>
                      <w:b/>
                      <w:sz w:val="20"/>
                    </w:rPr>
                    <w:t>NOVA DEMANDA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Contratação centralizada: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5"/>
        <w:rPr>
          <w:b/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Objeto a ser contratado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4"/>
        <w:rPr>
          <w:b/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PCA DO FAI PARA 2026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5"/>
        <w:rPr>
          <w:b/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Detalhamento dos itens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before="194"/>
        <w:ind w:left="100" w:right="0" w:firstLine="0"/>
        <w:jc w:val="left"/>
        <w:rPr>
          <w:b/>
          <w:sz w:val="20"/>
        </w:rPr>
      </w:pPr>
      <w:r>
        <w:rPr>
          <w:b/>
          <w:sz w:val="20"/>
        </w:rPr>
        <w:t>804 - SERVICOS NA AREA ADMINISTRATIVA</w:t>
      </w:r>
    </w:p>
    <w:p>
      <w:pPr>
        <w:spacing w:line="240" w:lineRule="auto" w:before="7"/>
        <w:rPr>
          <w:b/>
          <w:sz w:val="13"/>
        </w:rPr>
      </w:pPr>
    </w:p>
    <w:p>
      <w:pPr>
        <w:tabs>
          <w:tab w:pos="8292" w:val="left" w:leader="none"/>
        </w:tabs>
        <w:spacing w:before="93"/>
        <w:ind w:left="3452" w:right="0" w:firstLine="0"/>
        <w:jc w:val="left"/>
        <w:rPr>
          <w:sz w:val="20"/>
        </w:rPr>
      </w:pPr>
      <w:r>
        <w:rPr/>
        <w:pict>
          <v:group style="position:absolute;margin-left:36pt;margin-top:21.984882pt;width:523pt;height:.1pt;mso-position-horizontal-relative:page;mso-position-vertical-relative:paragraph;z-index:-251651072;mso-wrap-distance-left:0;mso-wrap-distance-right:0" coordorigin="720,440" coordsize="10460,2">
            <v:line style="position:absolute" from="7833,440" to="720,440" stroked="true" strokeweight=".05pt" strokecolor="#000000">
              <v:stroke dashstyle="solid"/>
            </v:line>
            <v:line style="position:absolute" from="11180,440" to="7833,440" stroked="true" strokeweight=".05pt" strokecolor="#000000">
              <v:stroke dashstyle="solid"/>
            </v:line>
            <w10:wrap type="topAndBottom"/>
          </v:group>
        </w:pict>
      </w:r>
      <w:r>
        <w:rPr>
          <w:sz w:val="20"/>
        </w:rPr>
        <w:t>Item</w:t>
        <w:tab/>
        <w:t>Qtde/Valores</w:t>
      </w:r>
    </w:p>
    <w:p>
      <w:pPr>
        <w:spacing w:line="240" w:lineRule="auto" w:before="1"/>
        <w:rPr>
          <w:sz w:val="6"/>
        </w:rPr>
      </w:pPr>
    </w:p>
    <w:p>
      <w:pPr>
        <w:spacing w:after="0" w:line="240" w:lineRule="auto"/>
        <w:rPr>
          <w:sz w:val="6"/>
        </w:rPr>
        <w:sectPr>
          <w:headerReference w:type="default" r:id="rId5"/>
          <w:footerReference w:type="default" r:id="rId6"/>
          <w:type w:val="continuous"/>
          <w:pgSz w:w="11900" w:h="16840"/>
          <w:pgMar w:header="400" w:footer="845" w:top="1980" w:bottom="1040" w:left="620" w:right="620"/>
          <w:pgNumType w:start="1"/>
        </w:sectPr>
      </w:pPr>
    </w:p>
    <w:p>
      <w:pPr>
        <w:spacing w:line="302" w:lineRule="auto" w:before="31"/>
        <w:ind w:left="180" w:right="-20" w:firstLine="0"/>
        <w:jc w:val="left"/>
        <w:rPr>
          <w:sz w:val="18"/>
        </w:rPr>
      </w:pPr>
      <w:r>
        <w:rPr>
          <w:sz w:val="18"/>
        </w:rPr>
        <w:t>421710-1 - SERVICO DE CONSULTORIA NA AREA DE ENGENHARIA E ARQUITETURA - CONTRATAÇÃO DEEMPRESA PARA SERVIÇOS TECNICOS ESPECIALIZADOS ESPECIALIZADOS DE ASSESSORIAE CONSULTORIA AOS PROJETOS E OBRAS, NAS ESPECIALIDADES DE GEOTECNIA, TERRAPLENAGEM, PAVIMENTAÇÃO E EDIFICAÇÕES INCLUSIVE OS ESTUDOS GEOTÉCNICOS E GEOLÓGICOS COM OS SEUS RESPECTIVOS ENSAIOS DE LABORATORIO, NESTE ESTADO, CONFORME PROJETO BASICO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 w:before="11"/>
        <w:rPr>
          <w:sz w:val="27"/>
        </w:rPr>
      </w:pPr>
    </w:p>
    <w:p>
      <w:pPr>
        <w:spacing w:before="0"/>
        <w:ind w:left="0" w:right="199" w:firstLine="0"/>
        <w:jc w:val="right"/>
        <w:rPr>
          <w:sz w:val="18"/>
        </w:rPr>
      </w:pPr>
      <w:r>
        <w:rPr>
          <w:sz w:val="18"/>
        </w:rPr>
        <w:t>1 UNIDADE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Unit. </w:t>
      </w:r>
      <w:r>
        <w:rPr>
          <w:sz w:val="18"/>
        </w:rPr>
        <w:t>R$ 100.000,0000</w:t>
      </w:r>
    </w:p>
    <w:p>
      <w:pPr>
        <w:spacing w:before="53"/>
        <w:ind w:left="0" w:right="197" w:firstLine="0"/>
        <w:jc w:val="right"/>
        <w:rPr>
          <w:sz w:val="18"/>
        </w:rPr>
      </w:pPr>
      <w:r>
        <w:rPr>
          <w:i/>
          <w:sz w:val="18"/>
        </w:rPr>
        <w:t>Total </w:t>
      </w:r>
      <w:r>
        <w:rPr>
          <w:sz w:val="18"/>
        </w:rPr>
        <w:t>R$ 100.000,00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6"/>
        <w:rPr>
          <w:sz w:val="25"/>
        </w:rPr>
      </w:pPr>
    </w:p>
    <w:p>
      <w:pPr>
        <w:spacing w:before="1"/>
        <w:ind w:left="0" w:right="197" w:firstLine="0"/>
        <w:jc w:val="right"/>
        <w:rPr>
          <w:b/>
          <w:sz w:val="20"/>
        </w:rPr>
      </w:pPr>
      <w:r>
        <w:rPr/>
        <w:pict>
          <v:shape style="position:absolute;margin-left:36pt;margin-top:-5.590117pt;width:523pt;height:.1pt;mso-position-horizontal-relative:page;mso-position-vertical-relative:paragraph;z-index:251668480" coordorigin="720,-112" coordsize="10460,0" path="m7833,-112l720,-112m11180,-112l7833,-112e" filled="false" stroked="true" strokeweight=".05pt" strokecolor="#000000">
            <v:path arrowok="t"/>
            <v:stroke dashstyle="solid"/>
            <w10:wrap type="none"/>
          </v:shape>
        </w:pict>
      </w:r>
      <w:r>
        <w:rPr>
          <w:sz w:val="20"/>
        </w:rPr>
        <w:t>Valor total previsto de </w:t>
      </w:r>
      <w:r>
        <w:rPr>
          <w:b/>
          <w:sz w:val="20"/>
        </w:rPr>
        <w:t>R$ 100.000,00</w:t>
      </w:r>
    </w:p>
    <w:p>
      <w:pPr>
        <w:spacing w:after="0"/>
        <w:jc w:val="right"/>
        <w:rPr>
          <w:sz w:val="20"/>
        </w:rPr>
        <w:sectPr>
          <w:type w:val="continuous"/>
          <w:pgSz w:w="11900" w:h="16840"/>
          <w:pgMar w:top="1980" w:bottom="1040" w:left="620" w:right="620"/>
          <w:cols w:num="2" w:equalWidth="0">
            <w:col w:w="6992" w:space="40"/>
            <w:col w:w="3628"/>
          </w:cols>
        </w:sectPr>
      </w:pPr>
    </w:p>
    <w:p>
      <w:pPr>
        <w:spacing w:line="240" w:lineRule="auto" w:before="10" w:after="0"/>
        <w:rPr>
          <w:b/>
          <w:sz w:val="18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Informações complementares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b/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94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Prazo de entrega/execução: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  <w:p>
                  <w:pPr>
                    <w:spacing w:line="271" w:lineRule="auto" w:before="30"/>
                    <w:ind w:left="158" w:right="6172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Local e horário de entrega/execução: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pagamento: </w:t>
                  </w:r>
                  <w:r>
                    <w:rPr>
                      <w:b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Prazo de vigência: </w:t>
                  </w:r>
                  <w:r>
                    <w:rPr>
                      <w:b/>
                      <w:spacing w:val="-6"/>
                      <w:sz w:val="20"/>
                    </w:rPr>
                    <w:t>--- </w:t>
                  </w:r>
                  <w:r>
                    <w:rPr>
                      <w:sz w:val="20"/>
                    </w:rPr>
                    <w:t>Possibilidade de prorrogação: </w:t>
                  </w:r>
                  <w:r>
                    <w:rPr>
                      <w:b/>
                      <w:sz w:val="20"/>
                    </w:rPr>
                    <w:t>Não</w:t>
                  </w:r>
                </w:p>
                <w:p>
                  <w:pPr>
                    <w:spacing w:line="271" w:lineRule="auto" w:before="1"/>
                    <w:ind w:left="158" w:right="3584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Há vínculo ou dependência com o objeto de outro PDO: [ ] Sim [ X ] Não Outras peculiaridades da contratação: </w:t>
                  </w:r>
                  <w:r>
                    <w:rPr>
                      <w:b/>
                      <w:sz w:val="20"/>
                    </w:rPr>
                    <w:t>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40"/>
          <w:pgMar w:top="1980" w:bottom="1040" w:left="620" w:right="6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1" w:after="1"/>
        <w:rPr>
          <w:b/>
          <w:sz w:val="13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Previsão da data em que a execução do objeto deve ser iniciada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b/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9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Data prevista: </w:t>
                  </w:r>
                  <w:r>
                    <w:rPr>
                      <w:b/>
                      <w:sz w:val="20"/>
                    </w:rPr>
                    <w:t>02/01/2026 </w:t>
                  </w:r>
                  <w:r>
                    <w:rPr>
                      <w:sz w:val="20"/>
                    </w:rPr>
                    <w:t>Existe possibilidade de ajuste desta data: [ ] Sim [ X ] Não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5"/>
        <w:rPr>
          <w:b/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Estimativa preliminar do valor da contratação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4"/>
        <w:rPr>
          <w:b/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9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b/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Valor previsto </w:t>
                  </w:r>
                  <w:r>
                    <w:rPr>
                      <w:b/>
                      <w:sz w:val="20"/>
                    </w:rPr>
                    <w:t>R$ 100.000,00 </w:t>
                  </w:r>
                  <w:r>
                    <w:rPr>
                      <w:sz w:val="20"/>
                    </w:rPr>
                    <w:t>(Cem Mil Reais)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5"/>
        <w:rPr>
          <w:b/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Origem do recurso que irá lastrear a despesa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4"/>
        <w:rPr>
          <w:b/>
          <w:sz w:val="17"/>
        </w:rPr>
      </w:pPr>
    </w:p>
    <w:p>
      <w:pPr>
        <w:tabs>
          <w:tab w:pos="2032" w:val="left" w:leader="none"/>
          <w:tab w:pos="3965" w:val="left" w:leader="none"/>
          <w:tab w:pos="5322" w:val="left" w:leader="none"/>
          <w:tab w:pos="6923" w:val="left" w:leader="none"/>
          <w:tab w:pos="9494" w:val="left" w:leader="none"/>
        </w:tabs>
        <w:spacing w:before="94"/>
        <w:ind w:left="0" w:right="197" w:firstLine="0"/>
        <w:jc w:val="right"/>
        <w:rPr>
          <w:sz w:val="20"/>
        </w:rPr>
      </w:pPr>
      <w:r>
        <w:rPr/>
        <w:pict>
          <v:group style="position:absolute;margin-left:36pt;margin-top:22.024883pt;width:523pt;height:.1pt;mso-position-horizontal-relative:page;mso-position-vertical-relative:paragraph;z-index:-251641856;mso-wrap-distance-left:0;mso-wrap-distance-right:0" coordorigin="720,440" coordsize="10460,2">
            <v:line style="position:absolute" from="2394,441" to="720,441" stroked="true" strokeweight=".05pt" strokecolor="#000000">
              <v:stroke dashstyle="solid"/>
            </v:line>
            <v:line style="position:absolute" from="4486,441" to="2394,441" stroked="true" strokeweight=".05pt" strokecolor="#000000">
              <v:stroke dashstyle="solid"/>
            </v:line>
            <v:line style="position:absolute" from="6159,441" to="4486,441" stroked="true" strokeweight=".05pt" strokecolor="#000000">
              <v:stroke dashstyle="solid"/>
            </v:line>
            <v:line style="position:absolute" from="7833,441" to="6159,441" stroked="true" strokeweight=".05pt" strokecolor="#000000">
              <v:stroke dashstyle="solid"/>
            </v:line>
            <v:line style="position:absolute" from="9506,441" to="7833,441" stroked="true" strokeweight=".05pt" strokecolor="#000000">
              <v:stroke dashstyle="solid"/>
            </v:line>
            <v:line style="position:absolute" from="11180,441" to="9506,441" stroked="true" strokeweight=".05pt" strokecolor="#000000">
              <v:stroke dashstyle="solid"/>
            </v:line>
            <w10:wrap type="topAndBottom"/>
          </v:group>
        </w:pict>
      </w:r>
      <w:r>
        <w:rPr>
          <w:sz w:val="20"/>
        </w:rPr>
        <w:t>Unid. orc.</w:t>
        <w:tab/>
        <w:t>Class.</w:t>
        <w:tab/>
        <w:t>Ação</w:t>
        <w:tab/>
        <w:t>Elem. Desp.</w:t>
        <w:tab/>
        <w:t>Fonte recurso</w:t>
        <w:tab/>
        <w:t>Valor</w:t>
      </w:r>
    </w:p>
    <w:p>
      <w:pPr>
        <w:spacing w:before="83" w:after="116"/>
        <w:ind w:left="0" w:right="197" w:firstLine="0"/>
        <w:jc w:val="right"/>
        <w:rPr>
          <w:sz w:val="20"/>
        </w:rPr>
      </w:pPr>
      <w:r>
        <w:rPr>
          <w:sz w:val="20"/>
        </w:rPr>
        <w:t>R$ 0,00</w:t>
      </w:r>
    </w:p>
    <w:p>
      <w:pPr>
        <w:spacing w:line="20" w:lineRule="exact"/>
        <w:ind w:left="99" w:right="0" w:firstLine="0"/>
        <w:rPr>
          <w:sz w:val="2"/>
        </w:rPr>
      </w:pPr>
      <w:r>
        <w:rPr/>
        <w:pict>
          <v:shape style="position:absolute;margin-left:36.029999pt;margin-top:5.1pt;width:522.9500pt;height:23pt;mso-position-horizontal-relative:page;mso-position-vertical-relative:paragraph;z-index:-251639808;mso-wrap-distance-left:0;mso-wrap-distance-right:0" type="#_x0000_t202" filled="true" fillcolor="#e7e5e4" stroked="true" strokeweight=".05pt" strokecolor="#000000"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Justificativa da necessidade de contratação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  <w:r>
        <w:rPr>
          <w:sz w:val="2"/>
        </w:rPr>
        <w:pict>
          <v:group style="width:523pt;height:.1pt;mso-position-horizontal-relative:char;mso-position-vertical-relative:line" coordorigin="0,0" coordsize="10460,2">
            <v:line style="position:absolute" from="10460,1" to="0,1" stroked="true" strokeweight=".0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6"/>
        </w:rPr>
      </w:pPr>
    </w:p>
    <w:p>
      <w:pPr>
        <w:spacing w:line="20" w:lineRule="exact"/>
        <w:ind w:left="99" w:right="0" w:firstLine="0"/>
        <w:rPr>
          <w:sz w:val="2"/>
        </w:rPr>
      </w:pPr>
      <w:r>
        <w:rPr>
          <w:sz w:val="2"/>
        </w:rPr>
        <w:pict>
          <v:group style="width:523pt;height:.1pt;mso-position-horizontal-relative:char;mso-position-vertical-relative:line" coordorigin="0,0" coordsize="10460,2">
            <v:line style="position:absolute" from="0,1" to="10460,1" stroked="true" strokeweight=".05pt" strokecolor="#000000">
              <v:stroke dashstyle="solid"/>
            </v:line>
            <v:line style="position:absolute" from="10460,1" to="0,1" stroked="true" strokeweight=".05pt" strokecolor="#000000">
              <v:stroke dashstyle="solid"/>
            </v:line>
            <v:line style="position:absolute" from="10459,1" to="10459,1" stroked="true" strokeweight=".05pt" strokecolor="#000000">
              <v:stroke dashstyle="solid"/>
            </v:line>
            <v:line style="position:absolute" from="1,1" to="1,1" stroked="true" strokeweight=".05pt" strokecolor="#000000">
              <v:stroke dashstyle="solid"/>
            </v:line>
          </v:group>
        </w:pict>
      </w:r>
      <w:r>
        <w:rPr>
          <w:sz w:val="2"/>
        </w:rPr>
      </w:r>
    </w:p>
    <w:p>
      <w:pPr>
        <w:spacing w:line="240" w:lineRule="auto" w:before="0"/>
        <w:rPr>
          <w:sz w:val="7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Indicação dos integrantes da equipe de planejamento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108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Titular: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FAI - FUNDO DE APOIO A INDUSTRIALIZAÇÃO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spacing w:line="240" w:lineRule="auto" w:before="3"/>
                    <w:rPr>
                      <w:b/>
                      <w:sz w:val="25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Substituto: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FAI - FUNDO DE APOIO A INDUSTRIALIZAÇÃO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5"/>
        <w:rPr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Setor responsável pela futura fiscalização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4"/>
        <w:rPr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43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FAI - FUNDO DE APOIO A INDUSTRIALIZAÇÃO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10"/>
        <w:rPr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Setor responsável pela futura gestão do contrato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43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Órgão/Entidade: </w:t>
                  </w:r>
                  <w:r>
                    <w:rPr>
                      <w:b/>
                      <w:sz w:val="20"/>
                    </w:rPr>
                    <w:t>FAI - FUNDO DE APOIO A INDUSTRIALIZAÇÃO</w:t>
                  </w:r>
                </w:p>
                <w:p>
                  <w:pPr>
                    <w:spacing w:before="30"/>
                    <w:ind w:left="158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>Setor: </w:t>
                  </w:r>
                  <w:r>
                    <w:rPr>
                      <w:b/>
                      <w:sz w:val="20"/>
                    </w:rPr>
                    <w:t>------ </w:t>
                  </w:r>
                  <w:r>
                    <w:rPr>
                      <w:sz w:val="20"/>
                    </w:rPr>
                    <w:t>Tel.: </w:t>
                  </w:r>
                  <w:r>
                    <w:rPr>
                      <w:b/>
                      <w:sz w:val="20"/>
                    </w:rPr>
                    <w:t>------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10"/>
        <w:rPr>
          <w:sz w:val="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3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Autoridade competente responsável pela aprovação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4"/>
        <w:rPr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30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sz w:val="20"/>
                    </w:rPr>
                    <w:t>Documento ainda não aprovado pela autoridade competentente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40"/>
          <w:pgMar w:header="400" w:footer="845" w:top="1980" w:bottom="1040" w:left="620" w:right="620"/>
        </w:sectPr>
      </w:pPr>
    </w:p>
    <w:p>
      <w:pPr>
        <w:spacing w:line="240" w:lineRule="auto" w:before="5" w:after="0"/>
        <w:rPr>
          <w:sz w:val="24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2.95pt;mso-position-horizontal-relative:char;mso-position-vertical-relative:line" type="#_x0000_t202" filled="true" fillcolor="#e7e5e4" stroked="true" strokeweight=".05pt" strokecolor="#000000">
            <w10:anchorlock/>
            <v:textbox inset="0,0,0,0">
              <w:txbxContent>
                <w:p>
                  <w:pPr>
                    <w:pStyle w:val="BodyText"/>
                    <w:spacing w:before="92"/>
                    <w:ind w:left="78"/>
                  </w:pPr>
                  <w:r>
                    <w:rPr/>
                    <w:t>Responsável pela aprovação do DIPLAC</w:t>
                  </w:r>
                </w:p>
              </w:txbxContent>
            </v:textbox>
            <v:fill type="solid"/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sz w:val="5"/>
        </w:rPr>
      </w:pPr>
    </w:p>
    <w:p>
      <w:pPr>
        <w:spacing w:line="240" w:lineRule="auto"/>
        <w:ind w:left="99" w:right="0" w:firstLine="0"/>
        <w:rPr>
          <w:sz w:val="20"/>
        </w:rPr>
      </w:pPr>
      <w:r>
        <w:rPr>
          <w:sz w:val="20"/>
        </w:rPr>
        <w:pict>
          <v:shape style="width:522.9500pt;height:29.95pt;mso-position-horizontal-relative:char;mso-position-vertical-relative:line" type="#_x0000_t202" filled="false" stroked="true" strokeweight=".05pt" strokecolor="#000000">
            <w10:anchorlock/>
            <v:textbox inset="0,0,0,0">
              <w:txbxContent>
                <w:p>
                  <w:pPr>
                    <w:spacing w:line="240" w:lineRule="auto" w:before="1"/>
                    <w:rPr>
                      <w:sz w:val="20"/>
                    </w:rPr>
                  </w:pPr>
                </w:p>
                <w:p>
                  <w:pPr>
                    <w:spacing w:before="0"/>
                    <w:ind w:left="158" w:right="0" w:firstLine="0"/>
                    <w:jc w:val="left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ComprasNet.SE </w:t>
                  </w:r>
                  <w:r>
                    <w:rPr>
                      <w:sz w:val="20"/>
                    </w:rPr>
                    <w:t>em 15 de Dezembro de 2025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sectPr>
      <w:pgSz w:w="11900" w:h="16840"/>
      <w:pgMar w:header="400" w:footer="845" w:top="1980" w:bottom="1040" w:left="62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42.219971pt;margin-top:788.757813pt;width:10.45pt;height:10.95pt;mso-position-horizontal-relative:page;mso-position-vertical-relative:page;z-index:-251925504" type="#_x0000_t202" filled="false" stroked="false">
          <v:textbox inset="0,0,0,0">
            <w:txbxContent>
              <w:p>
                <w:pPr>
                  <w:spacing w:before="14"/>
                  <w:ind w:left="60" w:right="0" w:firstLine="0"/>
                  <w:jc w:val="left"/>
                  <w:rPr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color w:val="7F7F7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drawing>
        <wp:anchor distT="0" distB="0" distL="0" distR="0" allowOverlap="1" layoutInCell="1" locked="0" behindDoc="1" simplePos="0" relativeHeight="251388928">
          <wp:simplePos x="0" y="0"/>
          <wp:positionH relativeFrom="page">
            <wp:posOffset>3539935</wp:posOffset>
          </wp:positionH>
          <wp:positionV relativeFrom="page">
            <wp:posOffset>254000</wp:posOffset>
          </wp:positionV>
          <wp:extent cx="476755" cy="69850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6755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44.740005pt;margin-top:88.852539pt;width:105.55pt;height:12.1pt;mso-position-horizontal-relative:page;mso-position-vertical-relative:page;z-index:-251926528" type="#_x0000_t202" filled="false" stroked="false">
          <v:textbox inset="0,0,0,0">
            <w:txbxContent>
              <w:p>
                <w:pPr>
                  <w:spacing w:before="14"/>
                  <w:ind w:left="20" w:right="0" w:firstLine="0"/>
                  <w:jc w:val="left"/>
                  <w:rPr>
                    <w:b/>
                    <w:sz w:val="18"/>
                  </w:rPr>
                </w:pPr>
                <w:r>
                  <w:rPr>
                    <w:b/>
                    <w:sz w:val="18"/>
                  </w:rPr>
                  <w:t>GOVERNO DE SERGIPE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aldo.rodrigues@sedetec.se.gov.br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2026-08-17T14:34:19Z</dcterms:created>
  <dcterms:modified xsi:type="dcterms:W3CDTF">2026-08-17T14:34:19Z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LastSaved">
    <vt:filetime>2026-08-17T00:00:00Z</vt:filetime>
  </property>
</Properties>
</file>